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5"/>
        <w:gridCol w:w="3312"/>
        <w:gridCol w:w="3471"/>
      </w:tblGrid>
      <w:tr w:rsidR="008B7FC1" w:rsidRPr="00FF31D8" w:rsidTr="009E0F59">
        <w:trPr>
          <w:trHeight w:val="801"/>
        </w:trPr>
        <w:tc>
          <w:tcPr>
            <w:tcW w:w="3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C1" w:rsidRPr="00FF31D8" w:rsidRDefault="009E0F59" w:rsidP="009E0F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957447" cy="90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HU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4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C1" w:rsidRPr="00FF31D8" w:rsidRDefault="008B7FC1" w:rsidP="008B7FC1">
            <w:pPr>
              <w:jc w:val="center"/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FICHE DE POSTE</w:t>
            </w:r>
          </w:p>
          <w:p w:rsidR="008B7FC1" w:rsidRPr="00FF31D8" w:rsidRDefault="009E0F59" w:rsidP="006E3A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PRATICIEN HOSPITALIER TEMPS PLEIN </w:t>
            </w:r>
          </w:p>
        </w:tc>
      </w:tr>
      <w:tr w:rsidR="00E43CF8" w:rsidRPr="00FF31D8" w:rsidTr="009E0F59">
        <w:trPr>
          <w:cantSplit/>
          <w:trHeight w:val="1009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F8" w:rsidRPr="00FF31D8" w:rsidRDefault="00E43CF8" w:rsidP="009E0F59">
            <w:pPr>
              <w:pStyle w:val="Titre5"/>
              <w:spacing w:before="120"/>
              <w:ind w:left="0" w:firstLine="0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Rédaction</w:t>
            </w:r>
          </w:p>
          <w:p w:rsidR="00E43CF8" w:rsidRPr="00FF31D8" w:rsidRDefault="00E43CF8" w:rsidP="008B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Nom :</w:t>
            </w:r>
            <w:r w:rsidR="008373C6" w:rsidRPr="00FF31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3361" w:rsidRPr="00FF31D8">
              <w:rPr>
                <w:rFonts w:asciiTheme="minorHAnsi" w:hAnsiTheme="minorHAnsi" w:cstheme="minorHAnsi"/>
                <w:sz w:val="22"/>
                <w:szCs w:val="22"/>
              </w:rPr>
              <w:t>Bionda Clara</w:t>
            </w:r>
          </w:p>
          <w:p w:rsidR="00E43CF8" w:rsidRPr="00FF31D8" w:rsidRDefault="009E0F59" w:rsidP="008B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  <w:r w:rsidR="008373C6" w:rsidRPr="00FF31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3361" w:rsidRPr="00FF31D8">
              <w:rPr>
                <w:rFonts w:asciiTheme="minorHAnsi" w:hAnsiTheme="minorHAnsi" w:cstheme="minorHAnsi"/>
                <w:sz w:val="22"/>
                <w:szCs w:val="22"/>
              </w:rPr>
              <w:t>Biologiste</w:t>
            </w:r>
          </w:p>
          <w:p w:rsidR="00E43CF8" w:rsidRPr="00FF31D8" w:rsidRDefault="009E0F59" w:rsidP="00271DE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Date :</w:t>
            </w:r>
            <w:r w:rsidR="008373C6" w:rsidRPr="00FF31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1DEF">
              <w:rPr>
                <w:rFonts w:asciiTheme="minorHAnsi" w:hAnsiTheme="minorHAnsi" w:cstheme="minorHAnsi"/>
                <w:sz w:val="22"/>
                <w:szCs w:val="22"/>
              </w:rPr>
              <w:t>30/11/2023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F8" w:rsidRPr="00FF31D8" w:rsidRDefault="00E43CF8" w:rsidP="009E0F59">
            <w:pPr>
              <w:pStyle w:val="Titre5"/>
              <w:spacing w:before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Vérification</w:t>
            </w:r>
          </w:p>
          <w:p w:rsidR="009E0F59" w:rsidRPr="00FF31D8" w:rsidRDefault="009E0F59" w:rsidP="008B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Nom :</w:t>
            </w:r>
            <w:r w:rsidR="008373C6" w:rsidRPr="00FF31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01227" w:rsidRDefault="009E0F59" w:rsidP="00E01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  <w:r w:rsidR="008373C6" w:rsidRPr="00FF31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43CF8" w:rsidRPr="00FF31D8" w:rsidRDefault="009E0F59" w:rsidP="00F84E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Date :</w:t>
            </w:r>
            <w:r w:rsidR="008373C6" w:rsidRPr="00FF31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F8" w:rsidRPr="00FF31D8" w:rsidRDefault="00E43CF8" w:rsidP="009E0F59">
            <w:pPr>
              <w:pStyle w:val="Titre5"/>
              <w:spacing w:before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Approbation</w:t>
            </w:r>
          </w:p>
          <w:p w:rsidR="00E43CF8" w:rsidRPr="00FF31D8" w:rsidRDefault="00E01227" w:rsidP="008B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 : </w:t>
            </w:r>
          </w:p>
          <w:p w:rsidR="00E43CF8" w:rsidRPr="00FF31D8" w:rsidRDefault="00E43CF8" w:rsidP="008B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  <w:r w:rsidR="00E01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43CF8" w:rsidRPr="00FF31D8" w:rsidRDefault="00E43CF8" w:rsidP="00F84E6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1D8">
              <w:rPr>
                <w:rFonts w:asciiTheme="minorHAnsi" w:hAnsiTheme="minorHAnsi" w:cstheme="minorHAnsi"/>
                <w:sz w:val="22"/>
                <w:szCs w:val="22"/>
              </w:rPr>
              <w:t>Date :</w:t>
            </w:r>
            <w:r w:rsidR="00E01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E43CF8" w:rsidRPr="00FF31D8" w:rsidRDefault="00E43CF8" w:rsidP="008B7F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FC1" w:rsidRPr="00FF31D8" w:rsidRDefault="008B7FC1" w:rsidP="008B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theme="minorHAnsi"/>
          <w:color w:val="00B0F0"/>
          <w:sz w:val="22"/>
          <w:szCs w:val="22"/>
        </w:rPr>
      </w:pP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Textes de référence  </w:t>
      </w:r>
    </w:p>
    <w:p w:rsidR="00E43CF8" w:rsidRPr="00FF31D8" w:rsidRDefault="00E43CF8" w:rsidP="008B7FC1">
      <w:pPr>
        <w:rPr>
          <w:rFonts w:asciiTheme="minorHAnsi" w:hAnsiTheme="minorHAnsi" w:cstheme="minorHAnsi"/>
          <w:sz w:val="22"/>
          <w:szCs w:val="22"/>
        </w:rPr>
      </w:pPr>
    </w:p>
    <w:p w:rsidR="002C00A0" w:rsidRDefault="002C00A0" w:rsidP="002C00A0">
      <w:pPr>
        <w:autoSpaceDE w:val="0"/>
        <w:rPr>
          <w:rFonts w:asciiTheme="minorHAnsi" w:hAnsiTheme="minorHAnsi" w:cs="Verdana"/>
          <w:sz w:val="22"/>
          <w:szCs w:val="22"/>
        </w:rPr>
      </w:pPr>
      <w:r w:rsidRPr="004D1AF6">
        <w:rPr>
          <w:rFonts w:asciiTheme="minorHAnsi" w:hAnsiTheme="minorHAnsi" w:cs="Verdana"/>
          <w:sz w:val="22"/>
          <w:szCs w:val="22"/>
        </w:rPr>
        <w:t>Décret n° 2022-134 du 5 février 2022 relatif au statut de praticien hospitalier</w:t>
      </w:r>
    </w:p>
    <w:p w:rsidR="009E0F59" w:rsidRPr="00FF31D8" w:rsidRDefault="009E0F59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theme="minorHAnsi"/>
          <w:color w:val="00B0F0"/>
          <w:sz w:val="22"/>
          <w:szCs w:val="22"/>
        </w:rPr>
      </w:pP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Intitulé du poste  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1D8">
        <w:rPr>
          <w:rFonts w:asciiTheme="minorHAnsi" w:hAnsiTheme="minorHAnsi" w:cstheme="minorHAnsi"/>
          <w:sz w:val="22"/>
          <w:szCs w:val="22"/>
        </w:rPr>
        <w:t>Intitulé :</w:t>
      </w:r>
      <w:r w:rsidR="001E5CF7" w:rsidRPr="00FF31D8">
        <w:rPr>
          <w:rFonts w:asciiTheme="minorHAnsi" w:hAnsiTheme="minorHAnsi" w:cstheme="minorHAnsi"/>
          <w:sz w:val="22"/>
          <w:szCs w:val="22"/>
        </w:rPr>
        <w:t xml:space="preserve"> </w:t>
      </w:r>
      <w:r w:rsidR="008657EB">
        <w:rPr>
          <w:rFonts w:asciiTheme="minorHAnsi" w:hAnsiTheme="minorHAnsi"/>
          <w:b/>
          <w:sz w:val="22"/>
          <w:szCs w:val="22"/>
        </w:rPr>
        <w:t xml:space="preserve">Praticien Hospitalier </w:t>
      </w:r>
    </w:p>
    <w:p w:rsidR="000937D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Unité fonctionnelle de rattachement : </w:t>
      </w:r>
      <w:r w:rsidR="00807CB8" w:rsidRPr="00FF31D8">
        <w:rPr>
          <w:rFonts w:asciiTheme="minorHAnsi" w:hAnsiTheme="minorHAnsi" w:cstheme="minorHAnsi"/>
          <w:sz w:val="22"/>
          <w:szCs w:val="22"/>
        </w:rPr>
        <w:t>L</w:t>
      </w:r>
      <w:r w:rsidR="00615FCC">
        <w:rPr>
          <w:rFonts w:asciiTheme="minorHAnsi" w:hAnsiTheme="minorHAnsi" w:cstheme="minorHAnsi"/>
          <w:sz w:val="22"/>
          <w:szCs w:val="22"/>
        </w:rPr>
        <w:t>aboratoire de Biologie M</w:t>
      </w:r>
      <w:r w:rsidR="008A3361" w:rsidRPr="00FF31D8">
        <w:rPr>
          <w:rFonts w:asciiTheme="minorHAnsi" w:hAnsiTheme="minorHAnsi" w:cstheme="minorHAnsi"/>
          <w:sz w:val="22"/>
          <w:szCs w:val="22"/>
        </w:rPr>
        <w:t>édicale site de Voiron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Code UF :</w:t>
      </w:r>
      <w:r w:rsidR="008A3361" w:rsidRPr="00FF31D8">
        <w:rPr>
          <w:rFonts w:asciiTheme="minorHAnsi" w:hAnsiTheme="minorHAnsi" w:cstheme="minorHAnsi"/>
          <w:sz w:val="22"/>
          <w:szCs w:val="22"/>
        </w:rPr>
        <w:t xml:space="preserve"> 2600</w:t>
      </w:r>
    </w:p>
    <w:p w:rsidR="00E43CF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Pôle </w:t>
      </w:r>
      <w:r w:rsidR="009E0F59" w:rsidRPr="00FF31D8">
        <w:rPr>
          <w:rFonts w:asciiTheme="minorHAnsi" w:hAnsiTheme="minorHAnsi" w:cstheme="minorHAnsi"/>
          <w:sz w:val="22"/>
          <w:szCs w:val="22"/>
        </w:rPr>
        <w:t>d’activité clinique / médicotechnique</w:t>
      </w:r>
      <w:r w:rsidR="008657EB">
        <w:rPr>
          <w:rFonts w:asciiTheme="minorHAnsi" w:hAnsiTheme="minorHAnsi" w:cstheme="minorHAnsi"/>
          <w:sz w:val="22"/>
          <w:szCs w:val="22"/>
        </w:rPr>
        <w:t> : P</w:t>
      </w:r>
      <w:r w:rsidR="006F3F3B" w:rsidRPr="00FF31D8">
        <w:rPr>
          <w:rFonts w:asciiTheme="minorHAnsi" w:hAnsiTheme="minorHAnsi" w:cstheme="minorHAnsi"/>
          <w:sz w:val="22"/>
          <w:szCs w:val="22"/>
        </w:rPr>
        <w:t xml:space="preserve">ôle de </w:t>
      </w:r>
      <w:r w:rsidR="00B83000" w:rsidRPr="00FF31D8">
        <w:rPr>
          <w:rFonts w:asciiTheme="minorHAnsi" w:hAnsiTheme="minorHAnsi" w:cstheme="minorHAnsi"/>
          <w:sz w:val="22"/>
          <w:szCs w:val="22"/>
        </w:rPr>
        <w:t>B</w:t>
      </w:r>
      <w:r w:rsidR="006F3F3B" w:rsidRPr="00FF31D8">
        <w:rPr>
          <w:rFonts w:asciiTheme="minorHAnsi" w:hAnsiTheme="minorHAnsi" w:cstheme="minorHAnsi"/>
          <w:sz w:val="22"/>
          <w:szCs w:val="22"/>
        </w:rPr>
        <w:t xml:space="preserve">iologie </w:t>
      </w:r>
      <w:r w:rsidR="00B83000" w:rsidRPr="00FF31D8">
        <w:rPr>
          <w:rFonts w:asciiTheme="minorHAnsi" w:hAnsiTheme="minorHAnsi" w:cstheme="minorHAnsi"/>
          <w:sz w:val="22"/>
          <w:szCs w:val="22"/>
        </w:rPr>
        <w:t xml:space="preserve">et </w:t>
      </w:r>
      <w:r w:rsidR="00E075CE">
        <w:rPr>
          <w:rFonts w:asciiTheme="minorHAnsi" w:hAnsiTheme="minorHAnsi" w:cstheme="minorHAnsi"/>
          <w:sz w:val="22"/>
          <w:szCs w:val="22"/>
        </w:rPr>
        <w:t>P</w:t>
      </w:r>
      <w:r w:rsidR="00156570">
        <w:rPr>
          <w:rFonts w:asciiTheme="minorHAnsi" w:hAnsiTheme="minorHAnsi" w:cstheme="minorHAnsi"/>
          <w:sz w:val="22"/>
          <w:szCs w:val="22"/>
        </w:rPr>
        <w:t>athologie</w:t>
      </w:r>
    </w:p>
    <w:p w:rsidR="008657EB" w:rsidRDefault="008657EB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Service d’affectation : Laboratoire de Biologie Médicale site de Voiron</w:t>
      </w:r>
    </w:p>
    <w:p w:rsidR="008657EB" w:rsidRDefault="008657EB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Spécialité </w:t>
      </w:r>
      <w:r w:rsidR="00790EE6">
        <w:rPr>
          <w:rFonts w:asciiTheme="minorHAnsi" w:hAnsiTheme="minorHAnsi" w:cstheme="minorHAnsi"/>
          <w:sz w:val="22"/>
          <w:szCs w:val="22"/>
        </w:rPr>
        <w:t>d’exercice</w:t>
      </w:r>
      <w:r>
        <w:rPr>
          <w:rFonts w:asciiTheme="minorHAnsi" w:hAnsiTheme="minorHAnsi" w:cstheme="minorHAnsi"/>
          <w:sz w:val="22"/>
          <w:szCs w:val="22"/>
        </w:rPr>
        <w:t xml:space="preserve"> : Biologie </w:t>
      </w:r>
      <w:r w:rsidR="00790EE6">
        <w:rPr>
          <w:rFonts w:asciiTheme="minorHAnsi" w:hAnsiTheme="minorHAnsi" w:cstheme="minorHAnsi"/>
          <w:sz w:val="22"/>
          <w:szCs w:val="22"/>
        </w:rPr>
        <w:t xml:space="preserve">Médicale </w:t>
      </w:r>
      <w:r>
        <w:rPr>
          <w:rFonts w:asciiTheme="minorHAnsi" w:hAnsiTheme="minorHAnsi" w:cstheme="minorHAnsi"/>
          <w:sz w:val="22"/>
          <w:szCs w:val="22"/>
        </w:rPr>
        <w:t>polyvalente</w:t>
      </w:r>
    </w:p>
    <w:p w:rsidR="008657EB" w:rsidRPr="00FF31D8" w:rsidRDefault="008657EB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 du titulaire actuel : Dr </w:t>
      </w:r>
      <w:r w:rsidR="00A33A64">
        <w:rPr>
          <w:rFonts w:asciiTheme="minorHAnsi" w:hAnsiTheme="minorHAnsi" w:cstheme="minorHAnsi"/>
          <w:sz w:val="22"/>
          <w:szCs w:val="22"/>
        </w:rPr>
        <w:t>A. Tixier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075CE">
        <w:rPr>
          <w:rFonts w:asciiTheme="minorHAnsi" w:hAnsiTheme="minorHAnsi" w:cstheme="minorHAnsi"/>
          <w:sz w:val="22"/>
          <w:szCs w:val="22"/>
        </w:rPr>
        <w:t>Date d’affectation :</w:t>
      </w:r>
      <w:r w:rsidR="008373C6" w:rsidRPr="00E075CE">
        <w:rPr>
          <w:rFonts w:asciiTheme="minorHAnsi" w:hAnsiTheme="minorHAnsi" w:cstheme="minorHAnsi"/>
          <w:sz w:val="22"/>
          <w:szCs w:val="22"/>
        </w:rPr>
        <w:t xml:space="preserve"> </w:t>
      </w:r>
      <w:r w:rsidR="00A33A64">
        <w:rPr>
          <w:rFonts w:asciiTheme="minorHAnsi" w:hAnsiTheme="minorHAnsi" w:cstheme="minorHAnsi"/>
          <w:b/>
          <w:sz w:val="22"/>
          <w:szCs w:val="22"/>
        </w:rPr>
        <w:t>2eme semestre 2024</w:t>
      </w:r>
    </w:p>
    <w:p w:rsidR="00CB2BE2" w:rsidRPr="008B7FC1" w:rsidRDefault="00CB2BE2" w:rsidP="00CB2BE2">
      <w:pPr>
        <w:autoSpaceDE w:val="0"/>
        <w:rPr>
          <w:rFonts w:asciiTheme="minorHAnsi" w:hAnsiTheme="minorHAnsi" w:cs="Verdana"/>
          <w:sz w:val="22"/>
          <w:szCs w:val="22"/>
        </w:rPr>
      </w:pPr>
    </w:p>
    <w:p w:rsidR="00CB2BE2" w:rsidRPr="002A1FDB" w:rsidRDefault="00CB2BE2" w:rsidP="00CB2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="Verdana"/>
          <w:b/>
          <w:color w:val="00B0F0"/>
          <w:sz w:val="22"/>
          <w:szCs w:val="22"/>
        </w:rPr>
      </w:pPr>
      <w:r>
        <w:rPr>
          <w:rFonts w:asciiTheme="minorHAnsi" w:hAnsiTheme="minorHAnsi" w:cs="Verdana"/>
          <w:b/>
          <w:color w:val="00B0F0"/>
          <w:sz w:val="22"/>
          <w:szCs w:val="22"/>
        </w:rPr>
        <w:t>M</w:t>
      </w:r>
      <w:r w:rsidRPr="008B7FC1">
        <w:rPr>
          <w:rFonts w:asciiTheme="minorHAnsi" w:hAnsiTheme="minorHAnsi" w:cs="Verdana"/>
          <w:b/>
          <w:color w:val="00B0F0"/>
          <w:sz w:val="22"/>
          <w:szCs w:val="22"/>
        </w:rPr>
        <w:t xml:space="preserve">issions </w:t>
      </w:r>
      <w:r>
        <w:rPr>
          <w:rFonts w:asciiTheme="minorHAnsi" w:hAnsiTheme="minorHAnsi" w:cs="Verdana"/>
          <w:b/>
          <w:color w:val="00B0F0"/>
          <w:sz w:val="22"/>
          <w:szCs w:val="22"/>
        </w:rPr>
        <w:t>générales</w:t>
      </w:r>
    </w:p>
    <w:p w:rsidR="00CB2BE2" w:rsidRPr="008B7FC1" w:rsidRDefault="00CB2BE2" w:rsidP="00CB2BE2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:rsidR="00F23B1E" w:rsidRDefault="00F23B1E" w:rsidP="00F23B1E">
      <w:p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Missions cliniques/pharmaceutiques/odontologiques/biologiques : 100 %</w:t>
      </w:r>
    </w:p>
    <w:p w:rsidR="00F23B1E" w:rsidRDefault="00F23B1E" w:rsidP="00F23B1E">
      <w:p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Missions médico-administratives : </w:t>
      </w:r>
      <w:r w:rsidRPr="00FF31D8">
        <w:rPr>
          <w:rFonts w:asciiTheme="minorHAnsi" w:hAnsiTheme="minorHAnsi" w:cstheme="minorHAnsi"/>
          <w:sz w:val="22"/>
          <w:szCs w:val="22"/>
        </w:rPr>
        <w:t>Participation à la démarche qualité</w:t>
      </w:r>
      <w:r>
        <w:rPr>
          <w:rFonts w:asciiTheme="minorHAnsi" w:hAnsiTheme="minorHAnsi" w:cstheme="minorHAnsi"/>
          <w:sz w:val="22"/>
          <w:szCs w:val="22"/>
        </w:rPr>
        <w:t xml:space="preserve"> du LBM (norme NF EN ISO 15189)</w:t>
      </w:r>
    </w:p>
    <w:p w:rsidR="00F23B1E" w:rsidRDefault="00F23B1E" w:rsidP="00F23B1E">
      <w:p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Autres activités : </w:t>
      </w:r>
    </w:p>
    <w:p w:rsidR="00F23B1E" w:rsidRPr="000B7A5F" w:rsidRDefault="00F23B1E" w:rsidP="00F23B1E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Missions d’enseignement et de recherche : encadrement des internes et techniciens du LBM</w:t>
      </w:r>
    </w:p>
    <w:p w:rsidR="00F23B1E" w:rsidRDefault="00F23B1E" w:rsidP="00F23B1E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Fonctions managériales</w:t>
      </w:r>
    </w:p>
    <w:p w:rsidR="00F23B1E" w:rsidRDefault="00F23B1E" w:rsidP="00F23B1E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Fonctions institutionnelles diverses : démarche qualité du LBM </w:t>
      </w:r>
    </w:p>
    <w:p w:rsidR="00F23B1E" w:rsidRDefault="00F23B1E" w:rsidP="00F23B1E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Autres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951726">
        <w:rPr>
          <w:rFonts w:asciiTheme="minorHAnsi" w:hAnsiTheme="minorHAnsi" w:cstheme="minorHAnsi"/>
          <w:sz w:val="22"/>
          <w:szCs w:val="22"/>
        </w:rPr>
        <w:t>en lien avec Pôle santé publique</w:t>
      </w:r>
      <w:r w:rsidR="00790EE6">
        <w:rPr>
          <w:rFonts w:asciiTheme="minorHAnsi" w:hAnsiTheme="minorHAnsi" w:cstheme="minorHAnsi"/>
          <w:sz w:val="22"/>
          <w:szCs w:val="22"/>
        </w:rPr>
        <w:t xml:space="preserve"> Dépôt de PSL -</w:t>
      </w:r>
      <w:r w:rsidR="00951726">
        <w:rPr>
          <w:rFonts w:asciiTheme="minorHAnsi" w:hAnsiTheme="minorHAnsi" w:cstheme="minorHAnsi"/>
          <w:sz w:val="22"/>
          <w:szCs w:val="22"/>
        </w:rPr>
        <w:t xml:space="preserve"> </w:t>
      </w:r>
      <w:r w:rsidR="00790EE6">
        <w:rPr>
          <w:rFonts w:asciiTheme="minorHAnsi" w:hAnsiTheme="minorHAnsi" w:cstheme="minorHAnsi"/>
          <w:sz w:val="22"/>
          <w:szCs w:val="22"/>
        </w:rPr>
        <w:t>hémovigilance : p</w:t>
      </w:r>
      <w:r w:rsidRPr="00CB2BE2">
        <w:rPr>
          <w:rFonts w:asciiTheme="minorHAnsi" w:hAnsiTheme="minorHAnsi" w:cstheme="minorHAnsi"/>
          <w:sz w:val="22"/>
          <w:szCs w:val="22"/>
        </w:rPr>
        <w:t>articipation à la délivrance des produits sanguins labiles</w:t>
      </w:r>
      <w:r w:rsidR="00790EE6">
        <w:rPr>
          <w:rFonts w:asciiTheme="minorHAnsi" w:hAnsiTheme="minorHAnsi" w:cstheme="minorHAnsi"/>
          <w:sz w:val="22"/>
          <w:szCs w:val="22"/>
        </w:rPr>
        <w:t xml:space="preserve"> (PSL)</w:t>
      </w:r>
      <w:r w:rsidRPr="00CB2BE2">
        <w:rPr>
          <w:rFonts w:asciiTheme="minorHAnsi" w:hAnsiTheme="minorHAnsi" w:cstheme="minorHAnsi"/>
          <w:sz w:val="22"/>
          <w:szCs w:val="22"/>
        </w:rPr>
        <w:t xml:space="preserve"> et prestations de conseils</w:t>
      </w:r>
    </w:p>
    <w:p w:rsidR="00CB2BE2" w:rsidRPr="00F23B1E" w:rsidRDefault="00CB2BE2" w:rsidP="00F23B1E">
      <w:pPr>
        <w:autoSpaceDE w:val="0"/>
        <w:rPr>
          <w:rFonts w:asciiTheme="minorHAnsi" w:hAnsiTheme="minorHAnsi" w:cs="Verdana"/>
          <w:sz w:val="22"/>
          <w:szCs w:val="22"/>
        </w:rPr>
      </w:pPr>
    </w:p>
    <w:p w:rsidR="00B83000" w:rsidRPr="00FF31D8" w:rsidRDefault="00B83000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theme="minorHAnsi"/>
          <w:color w:val="00B0F0"/>
          <w:sz w:val="22"/>
          <w:szCs w:val="22"/>
        </w:rPr>
      </w:pP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>Environnement du poste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9E0F59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Etablissement de </w:t>
      </w:r>
      <w:r w:rsidR="00E43CF8" w:rsidRPr="00FF31D8">
        <w:rPr>
          <w:rFonts w:asciiTheme="minorHAnsi" w:hAnsiTheme="minorHAnsi" w:cstheme="minorHAnsi"/>
          <w:sz w:val="22"/>
          <w:szCs w:val="22"/>
        </w:rPr>
        <w:t xml:space="preserve">rattachement : CHU </w:t>
      </w:r>
      <w:r w:rsidRPr="00FF31D8">
        <w:rPr>
          <w:rFonts w:asciiTheme="minorHAnsi" w:hAnsiTheme="minorHAnsi" w:cstheme="minorHAnsi"/>
          <w:sz w:val="22"/>
          <w:szCs w:val="22"/>
        </w:rPr>
        <w:t>GRENOBLE ALPES</w:t>
      </w:r>
    </w:p>
    <w:p w:rsidR="009E0F59" w:rsidRPr="00FF31D8" w:rsidRDefault="009E0F59" w:rsidP="009E0F59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Pôle d’activité clinique / médicotechnique :</w:t>
      </w:r>
      <w:r w:rsidR="00B83000" w:rsidRPr="00FF31D8">
        <w:rPr>
          <w:rFonts w:asciiTheme="minorHAnsi" w:hAnsiTheme="minorHAnsi" w:cstheme="minorHAnsi"/>
          <w:sz w:val="22"/>
          <w:szCs w:val="22"/>
        </w:rPr>
        <w:t xml:space="preserve"> </w:t>
      </w:r>
      <w:r w:rsidR="00F23B1E">
        <w:rPr>
          <w:rFonts w:asciiTheme="minorHAnsi" w:hAnsiTheme="minorHAnsi" w:cstheme="minorHAnsi"/>
          <w:sz w:val="22"/>
          <w:szCs w:val="22"/>
        </w:rPr>
        <w:t>P</w:t>
      </w:r>
      <w:r w:rsidR="00B83000" w:rsidRPr="00FF31D8">
        <w:rPr>
          <w:rFonts w:asciiTheme="minorHAnsi" w:hAnsiTheme="minorHAnsi" w:cstheme="minorHAnsi"/>
          <w:sz w:val="22"/>
          <w:szCs w:val="22"/>
        </w:rPr>
        <w:t xml:space="preserve">ôle de Biologie et </w:t>
      </w:r>
      <w:r w:rsidR="00240E70">
        <w:rPr>
          <w:rFonts w:asciiTheme="minorHAnsi" w:hAnsiTheme="minorHAnsi" w:cstheme="minorHAnsi"/>
          <w:sz w:val="22"/>
          <w:szCs w:val="22"/>
        </w:rPr>
        <w:t>P</w:t>
      </w:r>
      <w:r w:rsidR="00B83000" w:rsidRPr="00FF31D8">
        <w:rPr>
          <w:rFonts w:asciiTheme="minorHAnsi" w:hAnsiTheme="minorHAnsi" w:cstheme="minorHAnsi"/>
          <w:sz w:val="22"/>
          <w:szCs w:val="22"/>
        </w:rPr>
        <w:t>athologie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Site de travail principal</w:t>
      </w:r>
      <w:r w:rsidR="009E0F59" w:rsidRPr="00FF31D8">
        <w:rPr>
          <w:rFonts w:asciiTheme="minorHAnsi" w:hAnsiTheme="minorHAnsi" w:cstheme="minorHAnsi"/>
          <w:sz w:val="22"/>
          <w:szCs w:val="22"/>
        </w:rPr>
        <w:t xml:space="preserve"> </w:t>
      </w:r>
      <w:r w:rsidRPr="00FF31D8">
        <w:rPr>
          <w:rFonts w:asciiTheme="minorHAnsi" w:hAnsiTheme="minorHAnsi" w:cstheme="minorHAnsi"/>
          <w:sz w:val="22"/>
          <w:szCs w:val="22"/>
        </w:rPr>
        <w:t>:</w:t>
      </w:r>
      <w:r w:rsidR="00F23B1E">
        <w:rPr>
          <w:rFonts w:asciiTheme="minorHAnsi" w:hAnsiTheme="minorHAnsi" w:cstheme="minorHAnsi"/>
          <w:sz w:val="22"/>
          <w:szCs w:val="22"/>
        </w:rPr>
        <w:t xml:space="preserve"> </w:t>
      </w:r>
      <w:r w:rsidRPr="00FF31D8">
        <w:rPr>
          <w:rFonts w:asciiTheme="minorHAnsi" w:hAnsiTheme="minorHAnsi" w:cstheme="minorHAnsi"/>
          <w:sz w:val="22"/>
          <w:szCs w:val="22"/>
        </w:rPr>
        <w:t xml:space="preserve"> </w:t>
      </w:r>
      <w:r w:rsidR="004E12C1">
        <w:rPr>
          <w:rFonts w:asciiTheme="minorHAnsi" w:hAnsiTheme="minorHAnsi" w:cstheme="minorHAnsi"/>
          <w:sz w:val="22"/>
          <w:szCs w:val="22"/>
        </w:rPr>
        <w:t>site de V</w:t>
      </w:r>
      <w:r w:rsidR="008A3361" w:rsidRPr="00FF31D8">
        <w:rPr>
          <w:rFonts w:asciiTheme="minorHAnsi" w:hAnsiTheme="minorHAnsi" w:cstheme="minorHAnsi"/>
          <w:sz w:val="22"/>
          <w:szCs w:val="22"/>
        </w:rPr>
        <w:t>oiron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Qualification :</w:t>
      </w:r>
      <w:r w:rsidR="00B83000" w:rsidRPr="00FF31D8">
        <w:rPr>
          <w:rFonts w:asciiTheme="minorHAnsi" w:hAnsiTheme="minorHAnsi" w:cstheme="minorHAnsi"/>
          <w:sz w:val="22"/>
          <w:szCs w:val="22"/>
        </w:rPr>
        <w:t xml:space="preserve"> PH biologiste</w:t>
      </w:r>
      <w:r w:rsidR="00156570">
        <w:rPr>
          <w:rFonts w:asciiTheme="minorHAnsi" w:hAnsiTheme="minorHAnsi" w:cstheme="minorHAnsi"/>
          <w:sz w:val="22"/>
          <w:szCs w:val="22"/>
        </w:rPr>
        <w:t xml:space="preserve"> -</w:t>
      </w:r>
      <w:r w:rsidR="00B83000" w:rsidRPr="00FF31D8">
        <w:rPr>
          <w:rFonts w:asciiTheme="minorHAnsi" w:hAnsiTheme="minorHAnsi" w:cstheme="minorHAnsi"/>
          <w:sz w:val="22"/>
          <w:szCs w:val="22"/>
        </w:rPr>
        <w:t xml:space="preserve"> profil </w:t>
      </w:r>
      <w:r w:rsidR="00790EE6">
        <w:rPr>
          <w:rFonts w:asciiTheme="minorHAnsi" w:hAnsiTheme="minorHAnsi" w:cstheme="minorHAnsi"/>
          <w:sz w:val="22"/>
          <w:szCs w:val="22"/>
        </w:rPr>
        <w:t xml:space="preserve">biologie médicale </w:t>
      </w:r>
      <w:r w:rsidR="00B83000" w:rsidRPr="00FF31D8">
        <w:rPr>
          <w:rFonts w:asciiTheme="minorHAnsi" w:hAnsiTheme="minorHAnsi" w:cstheme="minorHAnsi"/>
          <w:sz w:val="22"/>
          <w:szCs w:val="22"/>
        </w:rPr>
        <w:t>polyvalent</w:t>
      </w:r>
      <w:r w:rsidR="00790EE6">
        <w:rPr>
          <w:rFonts w:asciiTheme="minorHAnsi" w:hAnsiTheme="minorHAnsi" w:cstheme="minorHAnsi"/>
          <w:sz w:val="22"/>
          <w:szCs w:val="22"/>
        </w:rPr>
        <w:t>e</w:t>
      </w:r>
    </w:p>
    <w:p w:rsidR="00E43CF8" w:rsidRPr="00FF31D8" w:rsidRDefault="009E0F59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Quotité hospitalière :</w:t>
      </w:r>
      <w:r w:rsidR="008373C6" w:rsidRPr="00FF31D8">
        <w:rPr>
          <w:rFonts w:asciiTheme="minorHAnsi" w:hAnsiTheme="minorHAnsi" w:cstheme="minorHAnsi"/>
          <w:sz w:val="22"/>
          <w:szCs w:val="22"/>
        </w:rPr>
        <w:t xml:space="preserve"> 100 %</w:t>
      </w:r>
    </w:p>
    <w:p w:rsidR="00156570" w:rsidRPr="00FF31D8" w:rsidRDefault="00156570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790EE6" w:rsidRDefault="00E43CF8" w:rsidP="008B7FC1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790EE6">
        <w:rPr>
          <w:rFonts w:asciiTheme="minorHAnsi" w:hAnsiTheme="minorHAnsi" w:cstheme="minorHAnsi"/>
          <w:b/>
          <w:sz w:val="22"/>
          <w:szCs w:val="22"/>
        </w:rPr>
        <w:t>Relation</w:t>
      </w:r>
      <w:r w:rsidR="009E0F59" w:rsidRPr="00790EE6">
        <w:rPr>
          <w:rFonts w:asciiTheme="minorHAnsi" w:hAnsiTheme="minorHAnsi" w:cstheme="minorHAnsi"/>
          <w:b/>
          <w:sz w:val="22"/>
          <w:szCs w:val="22"/>
        </w:rPr>
        <w:t>s</w:t>
      </w:r>
      <w:r w:rsidRPr="00790E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00A0" w:rsidRPr="00790EE6">
        <w:rPr>
          <w:rFonts w:asciiTheme="minorHAnsi" w:hAnsiTheme="minorHAnsi" w:cstheme="minorHAnsi"/>
          <w:b/>
          <w:sz w:val="22"/>
          <w:szCs w:val="22"/>
        </w:rPr>
        <w:t>fonctionnelles</w:t>
      </w:r>
      <w:r w:rsidRPr="00790EE6">
        <w:rPr>
          <w:rFonts w:asciiTheme="minorHAnsi" w:hAnsiTheme="minorHAnsi" w:cstheme="minorHAnsi"/>
          <w:b/>
          <w:sz w:val="22"/>
          <w:szCs w:val="22"/>
        </w:rPr>
        <w:t> :</w:t>
      </w:r>
      <w:r w:rsidR="003D46EB" w:rsidRPr="00790EE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43CF8" w:rsidRPr="00FF31D8" w:rsidRDefault="004E12C1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Coordonnateur</w:t>
      </w:r>
      <w:r w:rsidR="00B83000" w:rsidRPr="00FF31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</w:t>
      </w:r>
      <w:r w:rsidR="006F3F3B" w:rsidRPr="00FF31D8">
        <w:rPr>
          <w:rFonts w:asciiTheme="minorHAnsi" w:hAnsiTheme="minorHAnsi" w:cstheme="minorHAnsi"/>
          <w:sz w:val="22"/>
          <w:szCs w:val="22"/>
        </w:rPr>
        <w:t xml:space="preserve"> pôle de </w:t>
      </w:r>
      <w:r w:rsidR="00B83000" w:rsidRPr="00FF31D8">
        <w:rPr>
          <w:rFonts w:asciiTheme="minorHAnsi" w:hAnsiTheme="minorHAnsi" w:cstheme="minorHAnsi"/>
          <w:sz w:val="22"/>
          <w:szCs w:val="22"/>
        </w:rPr>
        <w:t>B</w:t>
      </w:r>
      <w:r w:rsidR="006F3F3B" w:rsidRPr="00FF31D8">
        <w:rPr>
          <w:rFonts w:asciiTheme="minorHAnsi" w:hAnsiTheme="minorHAnsi" w:cstheme="minorHAnsi"/>
          <w:sz w:val="22"/>
          <w:szCs w:val="22"/>
        </w:rPr>
        <w:t>iologie</w:t>
      </w:r>
      <w:r w:rsidR="00B83000" w:rsidRPr="00FF31D8">
        <w:rPr>
          <w:rFonts w:asciiTheme="minorHAnsi" w:hAnsiTheme="minorHAnsi" w:cstheme="minorHAnsi"/>
          <w:sz w:val="22"/>
          <w:szCs w:val="22"/>
        </w:rPr>
        <w:t xml:space="preserve"> et Pathologie </w:t>
      </w:r>
      <w:r w:rsidR="006F3F3B" w:rsidRPr="00FF31D8">
        <w:rPr>
          <w:rFonts w:asciiTheme="minorHAnsi" w:hAnsiTheme="minorHAnsi" w:cstheme="minorHAnsi"/>
          <w:sz w:val="22"/>
          <w:szCs w:val="22"/>
        </w:rPr>
        <w:t xml:space="preserve">: Pr </w:t>
      </w:r>
      <w:r w:rsidR="00216572">
        <w:rPr>
          <w:rFonts w:asciiTheme="minorHAnsi" w:hAnsiTheme="minorHAnsi" w:cstheme="minorHAnsi"/>
          <w:sz w:val="22"/>
          <w:szCs w:val="22"/>
        </w:rPr>
        <w:t>P Mossuz</w:t>
      </w:r>
    </w:p>
    <w:p w:rsidR="00F23B1E" w:rsidRPr="00FF31D8" w:rsidRDefault="00F23B1E" w:rsidP="00F23B1E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Responsable de</w:t>
      </w:r>
      <w:r w:rsidRPr="00FF31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l’unité fonctionnelle - </w:t>
      </w:r>
      <w:r w:rsidRPr="00FF31D8">
        <w:rPr>
          <w:rFonts w:asciiTheme="minorHAnsi" w:hAnsiTheme="minorHAnsi" w:cstheme="minorHAnsi"/>
          <w:sz w:val="22"/>
          <w:szCs w:val="22"/>
        </w:rPr>
        <w:t>service : Dr C Bionda</w:t>
      </w:r>
    </w:p>
    <w:p w:rsidR="00F23B1E" w:rsidRPr="00FF31D8" w:rsidRDefault="00F23B1E" w:rsidP="00F23B1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Directrice déléguée site Voiron : Mme E Ancillon</w:t>
      </w:r>
    </w:p>
    <w:p w:rsidR="00B900A0" w:rsidRDefault="00807CB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Directeur délégué du pôle de biologie et pathologie : Mr JM Baietto</w:t>
      </w:r>
    </w:p>
    <w:p w:rsidR="00F23B1E" w:rsidRDefault="00F23B1E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23B1E" w:rsidRDefault="00F23B1E" w:rsidP="00F23B1E">
      <w:pPr>
        <w:autoSpaceDE w:val="0"/>
        <w:rPr>
          <w:rFonts w:asciiTheme="minorHAnsi" w:hAnsiTheme="minorHAnsi" w:cs="Verdana"/>
          <w:sz w:val="22"/>
          <w:szCs w:val="22"/>
        </w:rPr>
      </w:pPr>
    </w:p>
    <w:p w:rsidR="00F23B1E" w:rsidRPr="00790EE6" w:rsidRDefault="00F23B1E" w:rsidP="00F23B1E">
      <w:pPr>
        <w:autoSpaceDE w:val="0"/>
        <w:rPr>
          <w:rFonts w:asciiTheme="minorHAnsi" w:hAnsiTheme="minorHAnsi" w:cs="Verdana"/>
          <w:b/>
          <w:sz w:val="22"/>
          <w:szCs w:val="22"/>
        </w:rPr>
      </w:pPr>
      <w:r w:rsidRPr="00790EE6">
        <w:rPr>
          <w:rFonts w:asciiTheme="minorHAnsi" w:hAnsiTheme="minorHAnsi" w:cs="Verdana"/>
          <w:b/>
          <w:sz w:val="22"/>
          <w:szCs w:val="22"/>
        </w:rPr>
        <w:lastRenderedPageBreak/>
        <w:t>Volume et nature de l’activité, nombre de lits, moyens matériels</w:t>
      </w:r>
    </w:p>
    <w:p w:rsidR="00F23B1E" w:rsidRDefault="00F23B1E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23B1E" w:rsidRDefault="00F23B1E" w:rsidP="00F23B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Laboratoire de biologie médicale, avec une activité polyvalente, associé à un dépôt de produits sanguins labiles (PSL) à typologie délivrance.</w:t>
      </w:r>
    </w:p>
    <w:p w:rsidR="00F23B1E" w:rsidRPr="00FF31D8" w:rsidRDefault="00F23B1E" w:rsidP="00F23B1E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Le laboratoire prend en charge les prélèvements des services de soins du Centre Hospitalier de Voiron et du centre de dialyse (AGDUC) de Voiron. </w:t>
      </w:r>
    </w:p>
    <w:p w:rsidR="00F23B1E" w:rsidRPr="00021448" w:rsidRDefault="00F23B1E" w:rsidP="00F23B1E">
      <w:pPr>
        <w:rPr>
          <w:rFonts w:asciiTheme="minorHAnsi" w:hAnsiTheme="minorHAnsi" w:cstheme="minorHAnsi"/>
          <w:sz w:val="22"/>
          <w:szCs w:val="22"/>
        </w:rPr>
      </w:pPr>
      <w:r w:rsidRPr="00021448">
        <w:rPr>
          <w:rFonts w:asciiTheme="minorHAnsi" w:hAnsiTheme="minorHAnsi" w:cstheme="minorHAnsi"/>
          <w:sz w:val="22"/>
          <w:szCs w:val="22"/>
        </w:rPr>
        <w:t>Service fonctionnant 24/24, 7/7</w:t>
      </w:r>
    </w:p>
    <w:p w:rsidR="00F23B1E" w:rsidRDefault="00F23B1E" w:rsidP="00F23B1E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L’activité</w:t>
      </w:r>
      <w:r>
        <w:rPr>
          <w:rFonts w:asciiTheme="minorHAnsi" w:hAnsiTheme="minorHAnsi" w:cstheme="minorHAnsi"/>
          <w:sz w:val="22"/>
          <w:szCs w:val="22"/>
        </w:rPr>
        <w:t xml:space="preserve"> du laboratoire : </w:t>
      </w:r>
      <w:r w:rsidRPr="00FF31D8">
        <w:rPr>
          <w:rFonts w:asciiTheme="minorHAnsi" w:hAnsiTheme="minorHAnsi" w:cstheme="minorHAnsi"/>
          <w:sz w:val="22"/>
          <w:szCs w:val="22"/>
        </w:rPr>
        <w:t>200 à 400 dossiers par jour enregistrés, avec une activité d’environ 12 millions de B+BHN réalisés</w:t>
      </w:r>
      <w:r>
        <w:rPr>
          <w:rFonts w:asciiTheme="minorHAnsi" w:hAnsiTheme="minorHAnsi" w:cstheme="minorHAnsi"/>
          <w:sz w:val="22"/>
          <w:szCs w:val="22"/>
        </w:rPr>
        <w:t xml:space="preserve"> sur site et 3 millions de B+</w:t>
      </w:r>
      <w:r w:rsidRPr="00FF31D8">
        <w:rPr>
          <w:rFonts w:asciiTheme="minorHAnsi" w:hAnsiTheme="minorHAnsi" w:cstheme="minorHAnsi"/>
          <w:sz w:val="22"/>
          <w:szCs w:val="22"/>
        </w:rPr>
        <w:t>BHN transmis sur le site de Grenoble.</w:t>
      </w:r>
    </w:p>
    <w:p w:rsidR="00F23B1E" w:rsidRPr="00FF31D8" w:rsidRDefault="00F23B1E" w:rsidP="00F23B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L’activité du dépôt de sang : délivrance d’environ 2 000 PSL par an, en lien avec EFS Grenoble.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F31D8" w:rsidRDefault="00FF31D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92C76" w:rsidRPr="008B7FC1" w:rsidRDefault="00992C76" w:rsidP="00992C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="Verdana"/>
          <w:color w:val="00B0F0"/>
          <w:sz w:val="22"/>
          <w:szCs w:val="22"/>
        </w:rPr>
      </w:pPr>
      <w:r w:rsidRPr="007C7378">
        <w:rPr>
          <w:rFonts w:asciiTheme="minorHAnsi" w:hAnsiTheme="minorHAnsi" w:cs="Verdana"/>
          <w:b/>
          <w:color w:val="00B0F0"/>
          <w:sz w:val="22"/>
          <w:szCs w:val="22"/>
        </w:rPr>
        <w:t>Caractéristiques particulières du poste</w:t>
      </w:r>
    </w:p>
    <w:p w:rsidR="00992C76" w:rsidRPr="008B7FC1" w:rsidRDefault="00992C76" w:rsidP="00992C76">
      <w:pPr>
        <w:autoSpaceDE w:val="0"/>
        <w:rPr>
          <w:rFonts w:asciiTheme="minorHAnsi" w:hAnsiTheme="minorHAnsi" w:cs="Verdana"/>
          <w:sz w:val="22"/>
          <w:szCs w:val="22"/>
        </w:rPr>
      </w:pPr>
    </w:p>
    <w:p w:rsidR="00992C76" w:rsidRPr="000B7A5F" w:rsidRDefault="00992C76" w:rsidP="00992C76">
      <w:pPr>
        <w:autoSpaceDE w:val="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Caractéristiques particulières et contraintes du poste, modalités d’organisation de la continuité et de la permanence des soins, nuisance de l’environnement (ex exercice multi-sites, spécificités territoriales, existence de lignes de garde et/ou d’astreintes, recours au TTA…). </w:t>
      </w:r>
    </w:p>
    <w:p w:rsidR="00992C76" w:rsidRDefault="00992C76" w:rsidP="00992C76">
      <w:pPr>
        <w:autoSpaceDE w:val="0"/>
        <w:rPr>
          <w:rFonts w:asciiTheme="minorHAnsi" w:hAnsiTheme="minorHAnsi" w:cs="Verdana"/>
          <w:sz w:val="22"/>
          <w:szCs w:val="22"/>
        </w:rPr>
      </w:pPr>
    </w:p>
    <w:p w:rsidR="00992C76" w:rsidRDefault="00992C76" w:rsidP="00992C76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Activité de biologie </w:t>
      </w:r>
      <w:r w:rsidR="00790EE6">
        <w:rPr>
          <w:rFonts w:asciiTheme="minorHAnsi" w:hAnsiTheme="minorHAnsi" w:cstheme="minorHAnsi"/>
          <w:sz w:val="22"/>
          <w:szCs w:val="22"/>
        </w:rPr>
        <w:t xml:space="preserve">médicale </w:t>
      </w:r>
      <w:r>
        <w:rPr>
          <w:rFonts w:asciiTheme="minorHAnsi" w:hAnsiTheme="minorHAnsi" w:cstheme="minorHAnsi"/>
          <w:sz w:val="22"/>
          <w:szCs w:val="22"/>
        </w:rPr>
        <w:t xml:space="preserve">polyvalente associée à une activité de </w:t>
      </w:r>
      <w:r w:rsidR="00A33A64">
        <w:rPr>
          <w:rFonts w:asciiTheme="minorHAnsi" w:hAnsiTheme="minorHAnsi" w:cstheme="minorHAnsi"/>
          <w:sz w:val="22"/>
          <w:szCs w:val="22"/>
        </w:rPr>
        <w:t xml:space="preserve">site de délivrance de </w:t>
      </w:r>
      <w:r w:rsidR="00790EE6">
        <w:rPr>
          <w:rFonts w:asciiTheme="minorHAnsi" w:hAnsiTheme="minorHAnsi" w:cstheme="minorHAnsi"/>
          <w:sz w:val="22"/>
          <w:szCs w:val="22"/>
        </w:rPr>
        <w:t>produits sanguins labiles,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3A64">
        <w:rPr>
          <w:rFonts w:asciiTheme="minorHAnsi" w:hAnsiTheme="minorHAnsi" w:cstheme="minorHAnsi"/>
          <w:sz w:val="22"/>
          <w:szCs w:val="22"/>
        </w:rPr>
        <w:t>en lien avec EFS Grenoble.</w:t>
      </w:r>
    </w:p>
    <w:p w:rsidR="00992C76" w:rsidRPr="00021448" w:rsidRDefault="00992C76" w:rsidP="00992C76">
      <w:pPr>
        <w:rPr>
          <w:rFonts w:asciiTheme="minorHAnsi" w:hAnsiTheme="minorHAnsi" w:cstheme="minorHAnsi"/>
          <w:sz w:val="22"/>
          <w:szCs w:val="22"/>
        </w:rPr>
      </w:pPr>
      <w:r w:rsidRPr="00021448">
        <w:rPr>
          <w:rFonts w:asciiTheme="minorHAnsi" w:hAnsiTheme="minorHAnsi" w:cstheme="minorHAnsi"/>
          <w:sz w:val="22"/>
          <w:szCs w:val="22"/>
        </w:rPr>
        <w:t>Service fonctionnant 24/24, 7/7</w:t>
      </w:r>
    </w:p>
    <w:p w:rsidR="00992C76" w:rsidRDefault="00992C76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92C76" w:rsidRDefault="00992C76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Participation à la permanence de soins :</w:t>
      </w:r>
    </w:p>
    <w:p w:rsidR="00992C76" w:rsidRPr="00992C76" w:rsidRDefault="00992C76" w:rsidP="00992C76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>gardes de week end : 1 semaine /4</w:t>
      </w:r>
    </w:p>
    <w:p w:rsidR="00992C76" w:rsidRPr="00992C76" w:rsidRDefault="00992C76" w:rsidP="00992C76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>garde des jours fériés</w:t>
      </w:r>
    </w:p>
    <w:p w:rsidR="00992C76" w:rsidRPr="00992C76" w:rsidRDefault="00992C76" w:rsidP="00992C76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 xml:space="preserve">astreintes opérationnelles : nuits de 18h30 à 08h00 du lundi au dimanche inclus </w:t>
      </w:r>
    </w:p>
    <w:p w:rsidR="00CB2BE2" w:rsidRPr="00992C76" w:rsidRDefault="00992C76" w:rsidP="00992C76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>présence en soirées de 18h30 à 20h00 du lundi au vendredi inclus</w:t>
      </w:r>
    </w:p>
    <w:p w:rsidR="00992C76" w:rsidRDefault="00992C76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92C76" w:rsidRDefault="00992C76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Continuité et permanence </w:t>
      </w:r>
      <w:r w:rsidR="00F7486B">
        <w:rPr>
          <w:rFonts w:asciiTheme="minorHAnsi" w:hAnsiTheme="minorHAnsi" w:cstheme="minorHAnsi"/>
          <w:sz w:val="22"/>
          <w:szCs w:val="22"/>
        </w:rPr>
        <w:t>des soins assurés</w:t>
      </w:r>
      <w:r>
        <w:rPr>
          <w:rFonts w:asciiTheme="minorHAnsi" w:hAnsiTheme="minorHAnsi" w:cstheme="minorHAnsi"/>
          <w:sz w:val="22"/>
          <w:szCs w:val="22"/>
        </w:rPr>
        <w:t xml:space="preserve"> par </w:t>
      </w:r>
      <w:r w:rsidR="00803D98">
        <w:rPr>
          <w:rFonts w:asciiTheme="minorHAnsi" w:hAnsiTheme="minorHAnsi" w:cstheme="minorHAnsi"/>
          <w:sz w:val="22"/>
          <w:szCs w:val="22"/>
        </w:rPr>
        <w:t xml:space="preserve">les </w:t>
      </w:r>
      <w:r>
        <w:rPr>
          <w:rFonts w:asciiTheme="minorHAnsi" w:hAnsiTheme="minorHAnsi" w:cstheme="minorHAnsi"/>
          <w:sz w:val="22"/>
          <w:szCs w:val="22"/>
        </w:rPr>
        <w:t>4 biologistes.</w:t>
      </w:r>
    </w:p>
    <w:p w:rsidR="00992C76" w:rsidRPr="00FF31D8" w:rsidRDefault="00992C76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theme="minorHAnsi"/>
          <w:color w:val="00B0F0"/>
          <w:sz w:val="22"/>
          <w:szCs w:val="22"/>
        </w:rPr>
      </w:pP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>Position d</w:t>
      </w:r>
      <w:r w:rsidR="009E0F59" w:rsidRPr="00FF31D8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u praticien hospitalier </w:t>
      </w: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>dans la structure (Relations fonctionnelles)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b/>
          <w:sz w:val="22"/>
          <w:szCs w:val="22"/>
        </w:rPr>
        <w:t xml:space="preserve">Equipe médicale de l’UF de rattachement </w:t>
      </w:r>
      <w:r w:rsidR="009E0F59" w:rsidRPr="00FF31D8">
        <w:rPr>
          <w:rFonts w:asciiTheme="minorHAnsi" w:hAnsiTheme="minorHAnsi" w:cstheme="minorHAnsi"/>
          <w:b/>
          <w:sz w:val="22"/>
          <w:szCs w:val="22"/>
        </w:rPr>
        <w:t>:</w:t>
      </w:r>
    </w:p>
    <w:p w:rsidR="009E0F59" w:rsidRPr="00FF31D8" w:rsidRDefault="009E0F59" w:rsidP="00430074">
      <w:pPr>
        <w:pStyle w:val="Paragraphedeliste"/>
        <w:numPr>
          <w:ilvl w:val="0"/>
          <w:numId w:val="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Nombre de médecins :</w:t>
      </w:r>
    </w:p>
    <w:p w:rsidR="009E0F59" w:rsidRPr="00FF31D8" w:rsidRDefault="00E43CF8" w:rsidP="008B7FC1">
      <w:pPr>
        <w:pStyle w:val="Paragraphedeliste"/>
        <w:numPr>
          <w:ilvl w:val="1"/>
          <w:numId w:val="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ETP Hospitaliers =</w:t>
      </w:r>
      <w:r w:rsidR="008A3361" w:rsidRPr="00FF31D8">
        <w:rPr>
          <w:rFonts w:asciiTheme="minorHAnsi" w:hAnsiTheme="minorHAnsi" w:cstheme="minorHAnsi"/>
          <w:sz w:val="22"/>
          <w:szCs w:val="22"/>
        </w:rPr>
        <w:t xml:space="preserve"> 4</w:t>
      </w:r>
    </w:p>
    <w:p w:rsidR="00E43CF8" w:rsidRPr="00FF31D8" w:rsidRDefault="00E43CF8" w:rsidP="008B7FC1">
      <w:pPr>
        <w:pStyle w:val="Paragraphedeliste"/>
        <w:numPr>
          <w:ilvl w:val="1"/>
          <w:numId w:val="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ETP Hospitalo-universitaires =</w:t>
      </w:r>
      <w:r w:rsidR="008373C6" w:rsidRPr="00FF31D8">
        <w:rPr>
          <w:rFonts w:asciiTheme="minorHAnsi" w:hAnsiTheme="minorHAnsi" w:cstheme="minorHAnsi"/>
          <w:sz w:val="22"/>
          <w:szCs w:val="22"/>
        </w:rPr>
        <w:t xml:space="preserve"> 0</w:t>
      </w:r>
    </w:p>
    <w:p w:rsidR="00E43CF8" w:rsidRPr="00FF31D8" w:rsidRDefault="00E43CF8" w:rsidP="008B7FC1">
      <w:pPr>
        <w:pStyle w:val="Paragraphedeliste"/>
        <w:numPr>
          <w:ilvl w:val="0"/>
          <w:numId w:val="6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Nombre d’internes :</w:t>
      </w:r>
      <w:r w:rsidR="008A3361" w:rsidRPr="00FF31D8">
        <w:rPr>
          <w:rFonts w:asciiTheme="minorHAnsi" w:hAnsiTheme="minorHAnsi" w:cstheme="minorHAnsi"/>
          <w:sz w:val="22"/>
          <w:szCs w:val="22"/>
        </w:rPr>
        <w:t xml:space="preserve"> 1</w:t>
      </w:r>
      <w:r w:rsidR="006F3F3B" w:rsidRPr="00FF31D8">
        <w:rPr>
          <w:rFonts w:asciiTheme="minorHAnsi" w:hAnsiTheme="minorHAnsi" w:cstheme="minorHAnsi"/>
          <w:sz w:val="22"/>
          <w:szCs w:val="22"/>
        </w:rPr>
        <w:t xml:space="preserve"> poste ouvert</w:t>
      </w:r>
    </w:p>
    <w:p w:rsidR="00E43CF8" w:rsidRPr="00FF31D8" w:rsidRDefault="00E43CF8" w:rsidP="008B7FC1">
      <w:pPr>
        <w:pStyle w:val="Paragraphedeliste"/>
        <w:numPr>
          <w:ilvl w:val="0"/>
          <w:numId w:val="6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Nombre d’étudiants hospitaliers (mé</w:t>
      </w:r>
      <w:r w:rsidR="009E0F59" w:rsidRPr="00FF31D8">
        <w:rPr>
          <w:rFonts w:asciiTheme="minorHAnsi" w:hAnsiTheme="minorHAnsi" w:cstheme="minorHAnsi"/>
          <w:sz w:val="22"/>
          <w:szCs w:val="22"/>
        </w:rPr>
        <w:t>decine, pharmacie, odontologie) :</w:t>
      </w:r>
      <w:r w:rsidR="008373C6" w:rsidRPr="00FF31D8">
        <w:rPr>
          <w:rFonts w:asciiTheme="minorHAnsi" w:hAnsiTheme="minorHAnsi" w:cstheme="minorHAnsi"/>
          <w:sz w:val="22"/>
          <w:szCs w:val="22"/>
        </w:rPr>
        <w:t xml:space="preserve"> </w:t>
      </w:r>
      <w:r w:rsidR="008A3361" w:rsidRPr="00FF31D8">
        <w:rPr>
          <w:rFonts w:asciiTheme="minorHAnsi" w:hAnsiTheme="minorHAnsi" w:cstheme="minorHAnsi"/>
          <w:sz w:val="22"/>
          <w:szCs w:val="22"/>
        </w:rPr>
        <w:t>0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b/>
          <w:sz w:val="22"/>
          <w:szCs w:val="22"/>
        </w:rPr>
        <w:t>Collaboration interne :</w:t>
      </w:r>
    </w:p>
    <w:p w:rsidR="008B7FC1" w:rsidRPr="00FF31D8" w:rsidRDefault="00E43CF8" w:rsidP="008B7FC1">
      <w:pPr>
        <w:pStyle w:val="Paragraphedeliste"/>
        <w:numPr>
          <w:ilvl w:val="0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Au sein de l’Unité :</w:t>
      </w:r>
    </w:p>
    <w:p w:rsidR="006F3F3B" w:rsidRPr="00FF31D8" w:rsidRDefault="006F3F3B" w:rsidP="006F3F3B">
      <w:pPr>
        <w:pStyle w:val="Paragraphedelist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L’équipe médicale est constituée de 4 Praticiens Hospitalier (4 ETP)</w:t>
      </w:r>
    </w:p>
    <w:p w:rsidR="006F3F3B" w:rsidRPr="00FF31D8" w:rsidRDefault="006F3F3B" w:rsidP="006F3F3B">
      <w:pPr>
        <w:pStyle w:val="Paragraphedelist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L’équipe technique est constituée de 19 techniciens (18.2 ETP) et d’1 Cadre de santé (1ETP)</w:t>
      </w:r>
    </w:p>
    <w:p w:rsidR="006F3F3B" w:rsidRPr="00FF31D8" w:rsidRDefault="006F3F3B" w:rsidP="006F3F3B">
      <w:pPr>
        <w:pStyle w:val="Paragraphedelist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Le secrétariat est constitué de 3 adjointes administratives (2.5 ETP)</w:t>
      </w:r>
    </w:p>
    <w:p w:rsidR="008B7FC1" w:rsidRPr="00FF31D8" w:rsidRDefault="008373C6" w:rsidP="006F3F3B">
      <w:pPr>
        <w:autoSpaceDE w:val="0"/>
        <w:ind w:left="108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3F3B" w:rsidRDefault="00E43CF8" w:rsidP="00951726">
      <w:pPr>
        <w:pStyle w:val="Paragraphedeliste"/>
        <w:numPr>
          <w:ilvl w:val="0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Au sein du Pôle :</w:t>
      </w:r>
      <w:r w:rsidR="008373C6" w:rsidRPr="00FF31D8">
        <w:rPr>
          <w:rFonts w:asciiTheme="minorHAnsi" w:hAnsiTheme="minorHAnsi" w:cstheme="minorHAnsi"/>
          <w:sz w:val="22"/>
          <w:szCs w:val="22"/>
        </w:rPr>
        <w:t xml:space="preserve"> </w:t>
      </w:r>
      <w:r w:rsidR="00F7486B">
        <w:rPr>
          <w:rFonts w:asciiTheme="minorHAnsi" w:hAnsiTheme="minorHAnsi" w:cstheme="minorHAnsi"/>
          <w:sz w:val="22"/>
          <w:szCs w:val="22"/>
        </w:rPr>
        <w:t xml:space="preserve"> </w:t>
      </w:r>
      <w:r w:rsidR="006F3F3B" w:rsidRPr="00F7486B">
        <w:rPr>
          <w:rFonts w:asciiTheme="minorHAnsi" w:hAnsiTheme="minorHAnsi" w:cstheme="minorHAnsi"/>
          <w:sz w:val="22"/>
          <w:szCs w:val="22"/>
        </w:rPr>
        <w:t>Pôle de Biologie</w:t>
      </w:r>
      <w:r w:rsidR="00B83000" w:rsidRPr="00F7486B">
        <w:rPr>
          <w:rFonts w:asciiTheme="minorHAnsi" w:hAnsiTheme="minorHAnsi" w:cstheme="minorHAnsi"/>
          <w:sz w:val="22"/>
          <w:szCs w:val="22"/>
        </w:rPr>
        <w:t xml:space="preserve"> et Pathologie : </w:t>
      </w:r>
      <w:r w:rsidR="006F3F3B" w:rsidRPr="00F7486B">
        <w:rPr>
          <w:rFonts w:asciiTheme="minorHAnsi" w:hAnsiTheme="minorHAnsi" w:cstheme="minorHAnsi"/>
          <w:sz w:val="22"/>
          <w:szCs w:val="22"/>
        </w:rPr>
        <w:t xml:space="preserve"> Pr </w:t>
      </w:r>
      <w:r w:rsidR="00216572" w:rsidRPr="00F7486B">
        <w:rPr>
          <w:rFonts w:asciiTheme="minorHAnsi" w:hAnsiTheme="minorHAnsi" w:cstheme="minorHAnsi"/>
          <w:sz w:val="22"/>
          <w:szCs w:val="22"/>
        </w:rPr>
        <w:t>P Mossuz</w:t>
      </w:r>
    </w:p>
    <w:p w:rsidR="00257EA1" w:rsidRDefault="00257EA1" w:rsidP="00257EA1">
      <w:pPr>
        <w:pStyle w:val="Paragraphedeliste"/>
        <w:numPr>
          <w:ilvl w:val="1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lien avec les différents services de l’IBP</w:t>
      </w:r>
      <w:r w:rsidR="00803D98">
        <w:rPr>
          <w:rFonts w:asciiTheme="minorHAnsi" w:hAnsiTheme="minorHAnsi" w:cstheme="minorHAnsi"/>
          <w:sz w:val="22"/>
          <w:szCs w:val="22"/>
        </w:rPr>
        <w:t xml:space="preserve"> du site de Grenoble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A56996" w:rsidRPr="00A56996" w:rsidRDefault="00A56996" w:rsidP="00A56996">
      <w:pPr>
        <w:pStyle w:val="Paragraphedeliste"/>
        <w:numPr>
          <w:ilvl w:val="3"/>
          <w:numId w:val="16"/>
        </w:numPr>
        <w:rPr>
          <w:rFonts w:asciiTheme="minorHAnsi" w:hAnsiTheme="minorHAnsi"/>
          <w:sz w:val="22"/>
          <w:szCs w:val="22"/>
        </w:rPr>
      </w:pPr>
      <w:r w:rsidRPr="00A56996">
        <w:rPr>
          <w:rFonts w:asciiTheme="minorHAnsi" w:hAnsiTheme="minorHAnsi"/>
          <w:sz w:val="22"/>
          <w:szCs w:val="22"/>
        </w:rPr>
        <w:t xml:space="preserve">Service d'Hématologie Biologique </w:t>
      </w:r>
    </w:p>
    <w:p w:rsidR="00A56996" w:rsidRPr="00A56996" w:rsidRDefault="00A56996" w:rsidP="00A56996">
      <w:pPr>
        <w:pStyle w:val="Paragraphedeliste"/>
        <w:numPr>
          <w:ilvl w:val="3"/>
          <w:numId w:val="16"/>
        </w:numPr>
        <w:rPr>
          <w:rFonts w:asciiTheme="minorHAnsi" w:hAnsiTheme="minorHAnsi"/>
          <w:sz w:val="22"/>
          <w:szCs w:val="22"/>
        </w:rPr>
      </w:pPr>
      <w:r w:rsidRPr="00A56996">
        <w:rPr>
          <w:rFonts w:asciiTheme="minorHAnsi" w:hAnsiTheme="minorHAnsi"/>
          <w:sz w:val="22"/>
          <w:szCs w:val="22"/>
        </w:rPr>
        <w:t xml:space="preserve">Service de Biochimie, Biologie Moléculaire, Toxicologie Environnementale </w:t>
      </w:r>
    </w:p>
    <w:p w:rsidR="00A56996" w:rsidRPr="00A56996" w:rsidRDefault="00A56996" w:rsidP="00A56996">
      <w:pPr>
        <w:pStyle w:val="Paragraphedeliste"/>
        <w:numPr>
          <w:ilvl w:val="3"/>
          <w:numId w:val="16"/>
        </w:numPr>
        <w:rPr>
          <w:rFonts w:asciiTheme="minorHAnsi" w:hAnsiTheme="minorHAnsi"/>
          <w:sz w:val="22"/>
          <w:szCs w:val="22"/>
        </w:rPr>
      </w:pPr>
      <w:r w:rsidRPr="00A56996">
        <w:rPr>
          <w:rFonts w:asciiTheme="minorHAnsi" w:hAnsiTheme="minorHAnsi"/>
          <w:sz w:val="22"/>
          <w:szCs w:val="22"/>
        </w:rPr>
        <w:t xml:space="preserve">Service de Pharmacologie, Pharmacogénétique et Toxicologie  </w:t>
      </w:r>
    </w:p>
    <w:p w:rsidR="00A56996" w:rsidRPr="00A56996" w:rsidRDefault="00A56996" w:rsidP="00A56996">
      <w:pPr>
        <w:pStyle w:val="Paragraphedeliste"/>
        <w:numPr>
          <w:ilvl w:val="3"/>
          <w:numId w:val="16"/>
        </w:numPr>
        <w:rPr>
          <w:rFonts w:asciiTheme="minorHAnsi" w:hAnsiTheme="minorHAnsi"/>
          <w:sz w:val="22"/>
          <w:szCs w:val="22"/>
        </w:rPr>
      </w:pPr>
      <w:r w:rsidRPr="00A56996">
        <w:rPr>
          <w:rFonts w:asciiTheme="minorHAnsi" w:hAnsiTheme="minorHAnsi"/>
          <w:sz w:val="22"/>
          <w:szCs w:val="22"/>
        </w:rPr>
        <w:t xml:space="preserve">Service de Bactériologie et d'Hygiène Hospitalière </w:t>
      </w:r>
    </w:p>
    <w:p w:rsidR="00A56996" w:rsidRDefault="00A56996" w:rsidP="00A56996">
      <w:pPr>
        <w:pStyle w:val="Paragraphedeliste"/>
        <w:numPr>
          <w:ilvl w:val="3"/>
          <w:numId w:val="16"/>
        </w:numPr>
        <w:rPr>
          <w:rFonts w:asciiTheme="minorHAnsi" w:hAnsiTheme="minorHAnsi"/>
          <w:sz w:val="22"/>
          <w:szCs w:val="22"/>
        </w:rPr>
      </w:pPr>
      <w:r w:rsidRPr="00A56996">
        <w:rPr>
          <w:rFonts w:asciiTheme="minorHAnsi" w:hAnsiTheme="minorHAnsi"/>
          <w:sz w:val="22"/>
          <w:szCs w:val="22"/>
        </w:rPr>
        <w:t xml:space="preserve">Service de Virologie </w:t>
      </w:r>
    </w:p>
    <w:p w:rsidR="00A56996" w:rsidRPr="00A56996" w:rsidRDefault="00A56996" w:rsidP="00A56996">
      <w:pPr>
        <w:pStyle w:val="Paragraphedeliste"/>
        <w:numPr>
          <w:ilvl w:val="3"/>
          <w:numId w:val="16"/>
        </w:numPr>
        <w:rPr>
          <w:rFonts w:asciiTheme="minorHAnsi" w:hAnsiTheme="minorHAnsi"/>
          <w:sz w:val="22"/>
          <w:szCs w:val="22"/>
        </w:rPr>
      </w:pPr>
      <w:r w:rsidRPr="00A56996">
        <w:rPr>
          <w:rFonts w:asciiTheme="minorHAnsi" w:hAnsiTheme="minorHAnsi"/>
          <w:sz w:val="22"/>
          <w:szCs w:val="22"/>
        </w:rPr>
        <w:t xml:space="preserve">Service de Parasitologie - Mycologie </w:t>
      </w:r>
    </w:p>
    <w:p w:rsidR="00A56996" w:rsidRPr="00A56996" w:rsidRDefault="00A56996" w:rsidP="00A56996">
      <w:pPr>
        <w:pStyle w:val="Paragraphedeliste"/>
        <w:numPr>
          <w:ilvl w:val="3"/>
          <w:numId w:val="16"/>
        </w:numPr>
        <w:rPr>
          <w:rFonts w:asciiTheme="minorHAnsi" w:hAnsiTheme="minorHAnsi"/>
          <w:sz w:val="22"/>
          <w:szCs w:val="22"/>
        </w:rPr>
      </w:pPr>
      <w:r w:rsidRPr="00A56996">
        <w:rPr>
          <w:rFonts w:asciiTheme="minorHAnsi" w:hAnsiTheme="minorHAnsi"/>
          <w:sz w:val="22"/>
          <w:szCs w:val="22"/>
        </w:rPr>
        <w:t xml:space="preserve">Service d'Immunologie </w:t>
      </w:r>
    </w:p>
    <w:p w:rsidR="00A56996" w:rsidRPr="00A56996" w:rsidRDefault="00A56996" w:rsidP="00A56996">
      <w:pPr>
        <w:pStyle w:val="Paragraphedeliste"/>
        <w:ind w:left="2880"/>
        <w:rPr>
          <w:rFonts w:asciiTheme="minorHAnsi" w:hAnsiTheme="minorHAnsi"/>
          <w:sz w:val="22"/>
          <w:szCs w:val="22"/>
        </w:rPr>
      </w:pPr>
    </w:p>
    <w:p w:rsidR="00A56996" w:rsidRDefault="00A56996" w:rsidP="00A56996">
      <w:pPr>
        <w:pStyle w:val="Paragraphedeliste"/>
        <w:autoSpaceDE w:val="0"/>
        <w:ind w:left="2160"/>
        <w:rPr>
          <w:rFonts w:asciiTheme="minorHAnsi" w:hAnsiTheme="minorHAnsi" w:cstheme="minorHAnsi"/>
          <w:sz w:val="22"/>
          <w:szCs w:val="22"/>
        </w:rPr>
      </w:pPr>
    </w:p>
    <w:p w:rsidR="00951726" w:rsidRPr="00257EA1" w:rsidRDefault="00257EA1" w:rsidP="00257EA1">
      <w:pPr>
        <w:pStyle w:val="Paragraphedeliste"/>
        <w:numPr>
          <w:ilvl w:val="1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lien avec la cellule qualité de l’IBP : </w:t>
      </w:r>
    </w:p>
    <w:p w:rsidR="00FF31D8" w:rsidRPr="00FF31D8" w:rsidRDefault="00FF31D8" w:rsidP="00257EA1">
      <w:pPr>
        <w:pStyle w:val="Paragraphedeliste"/>
        <w:numPr>
          <w:ilvl w:val="2"/>
          <w:numId w:val="8"/>
        </w:numPr>
        <w:autoSpaceDE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31D8">
        <w:rPr>
          <w:rFonts w:asciiTheme="minorHAnsi" w:hAnsiTheme="minorHAnsi" w:cstheme="minorHAnsi"/>
          <w:color w:val="000000" w:themeColor="text1"/>
          <w:sz w:val="22"/>
          <w:szCs w:val="22"/>
        </w:rPr>
        <w:t>Participation aux : GBAQ Groupe</w:t>
      </w:r>
      <w:r w:rsidRPr="00FF31D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fr-FR"/>
        </w:rPr>
        <w:t xml:space="preserve"> Biologie Accréditation Qualité</w:t>
      </w:r>
    </w:p>
    <w:p w:rsidR="00BF5B0F" w:rsidRPr="00134B1B" w:rsidRDefault="00FF31D8" w:rsidP="00257EA1">
      <w:pPr>
        <w:pStyle w:val="Paragraphedeliste"/>
        <w:numPr>
          <w:ilvl w:val="2"/>
          <w:numId w:val="8"/>
        </w:numPr>
        <w:autoSpaceDE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31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Participation aux processus du laboratoire : </w:t>
      </w:r>
      <w:r w:rsidRPr="00FF31D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Pilotage et Communication </w:t>
      </w:r>
    </w:p>
    <w:p w:rsid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Gestion du SMQ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Réactovigilance </w:t>
      </w:r>
    </w:p>
    <w:p w:rsid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Identitovigilance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Prescriptions et Prélèvements biologiques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Pré-analytique interne </w:t>
      </w:r>
    </w:p>
    <w:p w:rsid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>Analyt</w:t>
      </w:r>
      <w:r>
        <w:rPr>
          <w:noProof/>
        </w:rPr>
        <w:t>ique et Validation biologique :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Transmission des résultats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Biologie Délocalisée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Gestion des examens sous traités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Gestion de l’Informatique de laboratoire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Métrologie, Equipements et Locaux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Transport des échantillons </w:t>
      </w:r>
    </w:p>
    <w:p w:rsidR="00BF5B0F" w:rsidRPr="00BF5B0F" w:rsidRDefault="00BF5B0F" w:rsidP="00BF5B0F">
      <w:pPr>
        <w:pStyle w:val="Textebrut"/>
        <w:numPr>
          <w:ilvl w:val="0"/>
          <w:numId w:val="15"/>
        </w:numPr>
        <w:rPr>
          <w:noProof/>
        </w:rPr>
      </w:pPr>
      <w:r w:rsidRPr="00BF5B0F">
        <w:rPr>
          <w:noProof/>
        </w:rPr>
        <w:t xml:space="preserve">Gestion des Ressources Humaines </w:t>
      </w:r>
    </w:p>
    <w:p w:rsidR="00BF5B0F" w:rsidRPr="00842155" w:rsidRDefault="00BF5B0F" w:rsidP="00BF5B0F">
      <w:pPr>
        <w:pStyle w:val="Textebrut"/>
        <w:numPr>
          <w:ilvl w:val="0"/>
          <w:numId w:val="15"/>
        </w:numPr>
        <w:rPr>
          <w:rFonts w:asciiTheme="minorHAnsi" w:hAnsiTheme="minorHAnsi" w:cstheme="minorHAnsi"/>
          <w:noProof/>
          <w:szCs w:val="22"/>
        </w:rPr>
      </w:pPr>
      <w:r w:rsidRPr="00842155">
        <w:rPr>
          <w:rFonts w:asciiTheme="minorHAnsi" w:hAnsiTheme="minorHAnsi" w:cstheme="minorHAnsi"/>
          <w:noProof/>
          <w:szCs w:val="22"/>
        </w:rPr>
        <w:t xml:space="preserve">Gestion des achats, des approvisionnements et des stocks </w:t>
      </w:r>
    </w:p>
    <w:p w:rsidR="00951726" w:rsidRPr="00842155" w:rsidRDefault="00951726" w:rsidP="00951726">
      <w:pPr>
        <w:pStyle w:val="Paragraphedeliste"/>
        <w:autoSpaceDE w:val="0"/>
        <w:ind w:left="2484"/>
        <w:rPr>
          <w:rFonts w:asciiTheme="minorHAnsi" w:hAnsiTheme="minorHAnsi" w:cstheme="minorHAnsi"/>
          <w:sz w:val="22"/>
          <w:szCs w:val="22"/>
        </w:rPr>
      </w:pPr>
    </w:p>
    <w:p w:rsidR="00257EA1" w:rsidRPr="00842155" w:rsidRDefault="00951726" w:rsidP="00951726">
      <w:pPr>
        <w:pStyle w:val="Paragraphedeliste"/>
        <w:numPr>
          <w:ilvl w:val="0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 xml:space="preserve">Autre entité polaire (clinique …) : </w:t>
      </w:r>
    </w:p>
    <w:p w:rsidR="00951726" w:rsidRPr="00842155" w:rsidRDefault="00951726" w:rsidP="00257EA1">
      <w:pPr>
        <w:pStyle w:val="Paragraphedeliste"/>
        <w:numPr>
          <w:ilvl w:val="1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>Pôle santé publique - hémovigilance</w:t>
      </w:r>
    </w:p>
    <w:p w:rsidR="00951726" w:rsidRPr="00842155" w:rsidRDefault="00951726" w:rsidP="00257EA1">
      <w:pPr>
        <w:pStyle w:val="Paragraphedeliste"/>
        <w:numPr>
          <w:ilvl w:val="2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 xml:space="preserve">Activités transversales : activité liée au dépôt </w:t>
      </w:r>
      <w:r w:rsidR="00790EE6">
        <w:rPr>
          <w:rFonts w:asciiTheme="minorHAnsi" w:hAnsiTheme="minorHAnsi" w:cstheme="minorHAnsi"/>
          <w:sz w:val="22"/>
          <w:szCs w:val="22"/>
        </w:rPr>
        <w:t>de PSL</w:t>
      </w:r>
      <w:r w:rsidRPr="00842155">
        <w:rPr>
          <w:rFonts w:asciiTheme="minorHAnsi" w:hAnsiTheme="minorHAnsi" w:cstheme="minorHAnsi"/>
          <w:sz w:val="22"/>
          <w:szCs w:val="22"/>
        </w:rPr>
        <w:t xml:space="preserve"> à typologie délivrance</w:t>
      </w:r>
    </w:p>
    <w:p w:rsidR="00842155" w:rsidRPr="00842155" w:rsidRDefault="00842155" w:rsidP="00257EA1">
      <w:pPr>
        <w:pStyle w:val="Paragraphedeliste"/>
        <w:numPr>
          <w:ilvl w:val="1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>Avec toutes les directions et services supports, du site de Voiron </w:t>
      </w:r>
      <w:r w:rsidR="00790EE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Grenoble</w:t>
      </w:r>
      <w:r w:rsidR="00790EE6">
        <w:rPr>
          <w:rFonts w:asciiTheme="minorHAnsi" w:hAnsiTheme="minorHAnsi" w:cstheme="minorHAnsi"/>
          <w:sz w:val="22"/>
          <w:szCs w:val="22"/>
        </w:rPr>
        <w:t xml:space="preserve"> </w:t>
      </w:r>
      <w:r w:rsidRPr="00842155">
        <w:rPr>
          <w:rFonts w:asciiTheme="minorHAnsi" w:hAnsiTheme="minorHAnsi" w:cstheme="minorHAnsi"/>
          <w:sz w:val="22"/>
          <w:szCs w:val="22"/>
        </w:rPr>
        <w:t>:</w:t>
      </w:r>
    </w:p>
    <w:p w:rsidR="00257EA1" w:rsidRPr="00842155" w:rsidRDefault="00842155" w:rsidP="00842155">
      <w:pPr>
        <w:pStyle w:val="Paragraphedeliste"/>
        <w:numPr>
          <w:ilvl w:val="2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>Service qualité et gestion des risques de l’établissement</w:t>
      </w:r>
    </w:p>
    <w:p w:rsidR="00842155" w:rsidRPr="00842155" w:rsidRDefault="00842155" w:rsidP="00842155">
      <w:pPr>
        <w:pStyle w:val="Paragraphedeliste"/>
        <w:numPr>
          <w:ilvl w:val="2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 xml:space="preserve">Ressources humaines </w:t>
      </w:r>
    </w:p>
    <w:p w:rsidR="00842155" w:rsidRPr="00842155" w:rsidRDefault="00842155" w:rsidP="00842155">
      <w:pPr>
        <w:pStyle w:val="Paragraphedeliste"/>
        <w:numPr>
          <w:ilvl w:val="2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 xml:space="preserve">Services achats, des Équipements et de la Logistique </w:t>
      </w:r>
    </w:p>
    <w:p w:rsidR="00842155" w:rsidRPr="00842155" w:rsidRDefault="00842155" w:rsidP="00842155">
      <w:pPr>
        <w:pStyle w:val="Paragraphedeliste"/>
        <w:numPr>
          <w:ilvl w:val="2"/>
          <w:numId w:val="8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842155">
        <w:rPr>
          <w:rFonts w:asciiTheme="minorHAnsi" w:hAnsiTheme="minorHAnsi" w:cstheme="minorHAnsi"/>
          <w:sz w:val="22"/>
          <w:szCs w:val="22"/>
        </w:rPr>
        <w:t>Services numériques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257EA1" w:rsidRPr="008B7FC1" w:rsidRDefault="00257EA1" w:rsidP="00257EA1">
      <w:pPr>
        <w:autoSpaceDE w:val="0"/>
        <w:rPr>
          <w:rFonts w:asciiTheme="minorHAnsi" w:hAnsiTheme="minorHAnsi"/>
          <w:sz w:val="22"/>
          <w:szCs w:val="22"/>
        </w:rPr>
      </w:pPr>
      <w:r w:rsidRPr="008B7FC1">
        <w:rPr>
          <w:rFonts w:asciiTheme="minorHAnsi" w:hAnsiTheme="minorHAnsi"/>
          <w:b/>
          <w:sz w:val="22"/>
          <w:szCs w:val="22"/>
        </w:rPr>
        <w:t>Collaboration externe :</w:t>
      </w:r>
    </w:p>
    <w:p w:rsidR="00257EA1" w:rsidRDefault="00257EA1" w:rsidP="00257EA1">
      <w:pPr>
        <w:pStyle w:val="Paragraphedeliste"/>
        <w:numPr>
          <w:ilvl w:val="0"/>
          <w:numId w:val="9"/>
        </w:numPr>
        <w:autoSpaceDE w:val="0"/>
        <w:rPr>
          <w:rFonts w:asciiTheme="minorHAnsi" w:hAnsiTheme="minorHAnsi"/>
          <w:sz w:val="22"/>
          <w:szCs w:val="22"/>
        </w:rPr>
      </w:pPr>
      <w:r w:rsidRPr="008B7FC1">
        <w:rPr>
          <w:rFonts w:asciiTheme="minorHAnsi" w:hAnsiTheme="minorHAnsi"/>
          <w:sz w:val="22"/>
          <w:szCs w:val="22"/>
        </w:rPr>
        <w:t>Autres établissements :</w:t>
      </w:r>
      <w:r>
        <w:rPr>
          <w:rFonts w:asciiTheme="minorHAnsi" w:hAnsiTheme="minorHAnsi"/>
          <w:sz w:val="22"/>
          <w:szCs w:val="22"/>
        </w:rPr>
        <w:t xml:space="preserve"> AGDUC</w:t>
      </w:r>
      <w:r w:rsidR="00A33A64">
        <w:rPr>
          <w:rFonts w:asciiTheme="minorHAnsi" w:hAnsiTheme="minorHAnsi"/>
          <w:sz w:val="22"/>
          <w:szCs w:val="22"/>
        </w:rPr>
        <w:t xml:space="preserve"> </w:t>
      </w:r>
      <w:r w:rsidR="00803D98">
        <w:rPr>
          <w:rFonts w:asciiTheme="minorHAnsi" w:hAnsiTheme="minorHAnsi"/>
          <w:sz w:val="22"/>
          <w:szCs w:val="22"/>
        </w:rPr>
        <w:t>V</w:t>
      </w:r>
      <w:r w:rsidR="00A33A64">
        <w:rPr>
          <w:rFonts w:asciiTheme="minorHAnsi" w:hAnsiTheme="minorHAnsi"/>
          <w:sz w:val="22"/>
          <w:szCs w:val="22"/>
        </w:rPr>
        <w:t>oiron</w:t>
      </w:r>
      <w:r>
        <w:rPr>
          <w:rFonts w:asciiTheme="minorHAnsi" w:hAnsiTheme="minorHAnsi"/>
          <w:sz w:val="22"/>
          <w:szCs w:val="22"/>
        </w:rPr>
        <w:t>, EFS</w:t>
      </w:r>
      <w:r w:rsidR="00803D98">
        <w:rPr>
          <w:rFonts w:asciiTheme="minorHAnsi" w:hAnsiTheme="minorHAnsi"/>
          <w:sz w:val="22"/>
          <w:szCs w:val="22"/>
        </w:rPr>
        <w:t xml:space="preserve"> G</w:t>
      </w:r>
      <w:r w:rsidR="00A33A64">
        <w:rPr>
          <w:rFonts w:asciiTheme="minorHAnsi" w:hAnsiTheme="minorHAnsi"/>
          <w:sz w:val="22"/>
          <w:szCs w:val="22"/>
        </w:rPr>
        <w:t>renoble</w:t>
      </w:r>
      <w:r>
        <w:rPr>
          <w:rFonts w:asciiTheme="minorHAnsi" w:hAnsiTheme="minorHAnsi"/>
          <w:sz w:val="22"/>
          <w:szCs w:val="22"/>
        </w:rPr>
        <w:t xml:space="preserve">, </w:t>
      </w:r>
      <w:r w:rsidR="00842155">
        <w:rPr>
          <w:rFonts w:asciiTheme="minorHAnsi" w:hAnsiTheme="minorHAnsi"/>
          <w:sz w:val="22"/>
          <w:szCs w:val="22"/>
        </w:rPr>
        <w:t>cliniques privées</w:t>
      </w:r>
      <w:r w:rsidR="00A33A64">
        <w:rPr>
          <w:rFonts w:asciiTheme="minorHAnsi" w:hAnsiTheme="minorHAnsi"/>
          <w:sz w:val="22"/>
          <w:szCs w:val="22"/>
        </w:rPr>
        <w:t xml:space="preserve"> de Voiron</w:t>
      </w:r>
    </w:p>
    <w:p w:rsidR="00257EA1" w:rsidRDefault="00257EA1" w:rsidP="00257EA1">
      <w:pPr>
        <w:pStyle w:val="Paragraphedeliste"/>
        <w:numPr>
          <w:ilvl w:val="0"/>
          <w:numId w:val="9"/>
        </w:numPr>
        <w:autoSpaceDE w:val="0"/>
        <w:rPr>
          <w:rFonts w:asciiTheme="minorHAnsi" w:hAnsiTheme="minorHAnsi"/>
          <w:sz w:val="22"/>
          <w:szCs w:val="22"/>
        </w:rPr>
      </w:pPr>
      <w:r w:rsidRPr="008B7FC1">
        <w:rPr>
          <w:rFonts w:asciiTheme="minorHAnsi" w:hAnsiTheme="minorHAnsi"/>
          <w:sz w:val="22"/>
          <w:szCs w:val="22"/>
        </w:rPr>
        <w:t>Les modalités particulières d’exercice :</w:t>
      </w:r>
    </w:p>
    <w:p w:rsidR="00257EA1" w:rsidRPr="008B7FC1" w:rsidRDefault="00257EA1" w:rsidP="00257EA1">
      <w:pPr>
        <w:numPr>
          <w:ilvl w:val="0"/>
          <w:numId w:val="10"/>
        </w:numPr>
        <w:autoSpaceDE w:val="0"/>
        <w:rPr>
          <w:rFonts w:asciiTheme="minorHAnsi" w:hAnsiTheme="minorHAnsi"/>
          <w:sz w:val="22"/>
          <w:szCs w:val="22"/>
        </w:rPr>
      </w:pPr>
      <w:r w:rsidRPr="008B7FC1">
        <w:rPr>
          <w:rFonts w:asciiTheme="minorHAnsi" w:hAnsiTheme="minorHAnsi"/>
          <w:sz w:val="22"/>
          <w:szCs w:val="22"/>
        </w:rPr>
        <w:t xml:space="preserve">Toute autre modalité particulière d’exercice : </w:t>
      </w:r>
    </w:p>
    <w:p w:rsidR="006F3F3B" w:rsidRPr="00FF31D8" w:rsidRDefault="006F3F3B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theme="minorHAnsi"/>
          <w:color w:val="00B0F0"/>
          <w:sz w:val="22"/>
          <w:szCs w:val="22"/>
        </w:rPr>
      </w:pP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>Missions principales du poste et objectifs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i/>
          <w:sz w:val="22"/>
          <w:szCs w:val="22"/>
        </w:rPr>
        <w:t>Description des missions du poste et de ses finalités : présentation des différents domaines ; temps de formation à prévoir si besoin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FF31D8">
        <w:rPr>
          <w:rFonts w:asciiTheme="minorHAnsi" w:hAnsiTheme="minorHAnsi" w:cstheme="minorHAnsi"/>
          <w:b/>
          <w:sz w:val="22"/>
          <w:szCs w:val="22"/>
        </w:rPr>
        <w:t xml:space="preserve">Domaines d’activité : </w:t>
      </w:r>
      <w:r w:rsidR="001E5CF7" w:rsidRPr="00FF31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A3361" w:rsidRDefault="00735AC3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Le laboratoire de biologie du site de Voiron est une s</w:t>
      </w:r>
      <w:r w:rsidR="008A3361" w:rsidRPr="00FF31D8">
        <w:rPr>
          <w:rFonts w:asciiTheme="minorHAnsi" w:hAnsiTheme="minorHAnsi" w:cstheme="minorHAnsi"/>
          <w:sz w:val="22"/>
          <w:szCs w:val="22"/>
        </w:rPr>
        <w:t xml:space="preserve">tructure polyvalente avec les activités : hématologie cellulaire, hémostase, </w:t>
      </w:r>
      <w:r w:rsidR="00156570">
        <w:rPr>
          <w:rFonts w:asciiTheme="minorHAnsi" w:hAnsiTheme="minorHAnsi" w:cstheme="minorHAnsi"/>
          <w:sz w:val="22"/>
          <w:szCs w:val="22"/>
        </w:rPr>
        <w:t xml:space="preserve">biochimie, </w:t>
      </w:r>
      <w:r w:rsidR="008A3361" w:rsidRPr="00FF31D8">
        <w:rPr>
          <w:rFonts w:asciiTheme="minorHAnsi" w:hAnsiTheme="minorHAnsi" w:cstheme="minorHAnsi"/>
          <w:sz w:val="22"/>
          <w:szCs w:val="22"/>
        </w:rPr>
        <w:t>immuno-hématologie, microbiologie</w:t>
      </w:r>
      <w:r w:rsidR="00156570">
        <w:rPr>
          <w:rFonts w:asciiTheme="minorHAnsi" w:hAnsiTheme="minorHAnsi" w:cstheme="minorHAnsi"/>
          <w:sz w:val="22"/>
          <w:szCs w:val="22"/>
        </w:rPr>
        <w:t>, biologie moléculaire</w:t>
      </w:r>
      <w:r w:rsidR="008A3361" w:rsidRPr="00FF31D8">
        <w:rPr>
          <w:rFonts w:asciiTheme="minorHAnsi" w:hAnsiTheme="minorHAnsi" w:cstheme="minorHAnsi"/>
          <w:sz w:val="22"/>
          <w:szCs w:val="22"/>
        </w:rPr>
        <w:t xml:space="preserve"> et biologie délocalisée. </w:t>
      </w:r>
    </w:p>
    <w:p w:rsidR="002D3443" w:rsidRPr="00FF31D8" w:rsidRDefault="002D3443" w:rsidP="008A3361">
      <w:pPr>
        <w:rPr>
          <w:rFonts w:asciiTheme="minorHAnsi" w:hAnsiTheme="minorHAnsi" w:cstheme="minorHAnsi"/>
          <w:sz w:val="22"/>
          <w:szCs w:val="22"/>
        </w:rPr>
      </w:pPr>
    </w:p>
    <w:p w:rsidR="008A3361" w:rsidRPr="00FF31D8" w:rsidRDefault="008A3361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Le laboratoire gère également l’activité d</w:t>
      </w:r>
      <w:r w:rsidR="00A33A64">
        <w:rPr>
          <w:rFonts w:asciiTheme="minorHAnsi" w:hAnsiTheme="minorHAnsi" w:cstheme="minorHAnsi"/>
          <w:sz w:val="22"/>
          <w:szCs w:val="22"/>
        </w:rPr>
        <w:t xml:space="preserve">u site de délivrance </w:t>
      </w:r>
      <w:r w:rsidRPr="00FF31D8">
        <w:rPr>
          <w:rFonts w:asciiTheme="minorHAnsi" w:hAnsiTheme="minorHAnsi" w:cstheme="minorHAnsi"/>
          <w:sz w:val="22"/>
          <w:szCs w:val="22"/>
        </w:rPr>
        <w:t xml:space="preserve">de </w:t>
      </w:r>
      <w:r w:rsidR="00156570">
        <w:rPr>
          <w:rFonts w:asciiTheme="minorHAnsi" w:hAnsiTheme="minorHAnsi" w:cstheme="minorHAnsi"/>
          <w:sz w:val="22"/>
          <w:szCs w:val="22"/>
        </w:rPr>
        <w:t>produits sanguins labiles,</w:t>
      </w:r>
      <w:r w:rsidR="00A33A64">
        <w:rPr>
          <w:rFonts w:asciiTheme="minorHAnsi" w:hAnsiTheme="minorHAnsi" w:cstheme="minorHAnsi"/>
          <w:sz w:val="22"/>
          <w:szCs w:val="22"/>
        </w:rPr>
        <w:t xml:space="preserve"> </w:t>
      </w:r>
      <w:r w:rsidRPr="00FF31D8">
        <w:rPr>
          <w:rFonts w:asciiTheme="minorHAnsi" w:hAnsiTheme="minorHAnsi" w:cstheme="minorHAnsi"/>
          <w:sz w:val="22"/>
          <w:szCs w:val="22"/>
        </w:rPr>
        <w:t>site de Voiron</w:t>
      </w:r>
      <w:r w:rsidR="002D3443">
        <w:rPr>
          <w:rFonts w:asciiTheme="minorHAnsi" w:hAnsiTheme="minorHAnsi" w:cstheme="minorHAnsi"/>
          <w:sz w:val="22"/>
          <w:szCs w:val="22"/>
        </w:rPr>
        <w:t>,</w:t>
      </w:r>
      <w:r w:rsidR="0027089C">
        <w:rPr>
          <w:rFonts w:asciiTheme="minorHAnsi" w:hAnsiTheme="minorHAnsi" w:cstheme="minorHAnsi"/>
          <w:sz w:val="22"/>
          <w:szCs w:val="22"/>
        </w:rPr>
        <w:t xml:space="preserve"> à typologie délivrance pour l’établissement de Voiron.</w:t>
      </w:r>
    </w:p>
    <w:p w:rsidR="002677CB" w:rsidRPr="00FF31D8" w:rsidRDefault="002677CB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Default="00E43CF8" w:rsidP="008B7FC1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FF31D8">
        <w:rPr>
          <w:rFonts w:asciiTheme="minorHAnsi" w:hAnsiTheme="minorHAnsi" w:cstheme="minorHAnsi"/>
          <w:b/>
          <w:sz w:val="22"/>
          <w:szCs w:val="22"/>
        </w:rPr>
        <w:t>Missions</w:t>
      </w:r>
      <w:r w:rsidR="008A3361" w:rsidRPr="00FF31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57EA1">
        <w:rPr>
          <w:rFonts w:asciiTheme="minorHAnsi" w:hAnsiTheme="minorHAnsi" w:cstheme="minorHAnsi"/>
          <w:b/>
          <w:sz w:val="22"/>
          <w:szCs w:val="22"/>
        </w:rPr>
        <w:t xml:space="preserve">objectifs, </w:t>
      </w:r>
      <w:r w:rsidR="00807CB8" w:rsidRPr="00FF31D8">
        <w:rPr>
          <w:rFonts w:asciiTheme="minorHAnsi" w:hAnsiTheme="minorHAnsi" w:cstheme="minorHAnsi"/>
          <w:b/>
          <w:sz w:val="22"/>
          <w:szCs w:val="22"/>
        </w:rPr>
        <w:t>a</w:t>
      </w:r>
      <w:r w:rsidR="008A3361" w:rsidRPr="00FF31D8">
        <w:rPr>
          <w:rFonts w:asciiTheme="minorHAnsi" w:hAnsiTheme="minorHAnsi" w:cstheme="minorHAnsi"/>
          <w:b/>
          <w:sz w:val="22"/>
          <w:szCs w:val="22"/>
        </w:rPr>
        <w:t>ctivités et tâches relatives au poste</w:t>
      </w:r>
      <w:r w:rsidR="00735AC3" w:rsidRPr="00FF31D8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8A3361" w:rsidRPr="00FF31D8">
        <w:rPr>
          <w:rFonts w:asciiTheme="minorHAnsi" w:hAnsiTheme="minorHAnsi" w:cstheme="minorHAnsi"/>
          <w:b/>
          <w:sz w:val="22"/>
          <w:szCs w:val="22"/>
        </w:rPr>
        <w:t xml:space="preserve"> Participation à la continuité des soins et éléments de condition de travail :</w:t>
      </w:r>
    </w:p>
    <w:p w:rsidR="002D3443" w:rsidRPr="00FF31D8" w:rsidRDefault="002D3443" w:rsidP="008B7FC1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:rsidR="008657EB" w:rsidRDefault="008A3361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- Activité polyvalente </w:t>
      </w:r>
      <w:r w:rsidR="00257EA1">
        <w:rPr>
          <w:rFonts w:asciiTheme="minorHAnsi" w:hAnsiTheme="minorHAnsi" w:cstheme="minorHAnsi"/>
          <w:sz w:val="22"/>
          <w:szCs w:val="22"/>
        </w:rPr>
        <w:t xml:space="preserve">de biologie </w:t>
      </w:r>
      <w:r w:rsidRPr="00FF31D8">
        <w:rPr>
          <w:rFonts w:asciiTheme="minorHAnsi" w:hAnsiTheme="minorHAnsi" w:cstheme="minorHAnsi"/>
          <w:sz w:val="22"/>
          <w:szCs w:val="22"/>
        </w:rPr>
        <w:t>avec validation</w:t>
      </w:r>
      <w:r w:rsidR="0027089C">
        <w:rPr>
          <w:rFonts w:asciiTheme="minorHAnsi" w:hAnsiTheme="minorHAnsi" w:cstheme="minorHAnsi"/>
          <w:sz w:val="22"/>
          <w:szCs w:val="22"/>
        </w:rPr>
        <w:t>, conseils</w:t>
      </w:r>
      <w:r w:rsidRPr="00FF31D8">
        <w:rPr>
          <w:rFonts w:asciiTheme="minorHAnsi" w:hAnsiTheme="minorHAnsi" w:cstheme="minorHAnsi"/>
          <w:sz w:val="22"/>
          <w:szCs w:val="22"/>
        </w:rPr>
        <w:t xml:space="preserve"> et interprétation d</w:t>
      </w:r>
      <w:r w:rsidR="00156570">
        <w:rPr>
          <w:rFonts w:asciiTheme="minorHAnsi" w:hAnsiTheme="minorHAnsi" w:cstheme="minorHAnsi"/>
          <w:sz w:val="22"/>
          <w:szCs w:val="22"/>
        </w:rPr>
        <w:t>es examens de biologie médicale</w:t>
      </w:r>
    </w:p>
    <w:p w:rsidR="008A3361" w:rsidRPr="00FF31D8" w:rsidRDefault="002677CB" w:rsidP="008A3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56570">
        <w:rPr>
          <w:rFonts w:asciiTheme="minorHAnsi" w:hAnsiTheme="minorHAnsi" w:cstheme="minorHAnsi"/>
          <w:sz w:val="22"/>
          <w:szCs w:val="22"/>
        </w:rPr>
        <w:t>P</w:t>
      </w:r>
      <w:r w:rsidR="008A3361" w:rsidRPr="00FF31D8">
        <w:rPr>
          <w:rFonts w:asciiTheme="minorHAnsi" w:hAnsiTheme="minorHAnsi" w:cstheme="minorHAnsi"/>
          <w:sz w:val="22"/>
          <w:szCs w:val="22"/>
        </w:rPr>
        <w:t>articipation à la délivrance des produits sanguins labiles et prestations de conseils</w:t>
      </w:r>
      <w:r w:rsidR="00170579">
        <w:rPr>
          <w:rFonts w:asciiTheme="minorHAnsi" w:hAnsiTheme="minorHAnsi" w:cstheme="minorHAnsi"/>
          <w:sz w:val="22"/>
          <w:szCs w:val="22"/>
        </w:rPr>
        <w:t xml:space="preserve">, </w:t>
      </w:r>
      <w:r w:rsidR="00257EA1">
        <w:rPr>
          <w:rFonts w:asciiTheme="minorHAnsi" w:hAnsiTheme="minorHAnsi" w:cstheme="minorHAnsi"/>
          <w:sz w:val="22"/>
          <w:szCs w:val="22"/>
        </w:rPr>
        <w:t xml:space="preserve">d’un dépôt de sang à typologie délivrance, </w:t>
      </w:r>
      <w:r w:rsidR="00170579">
        <w:rPr>
          <w:rFonts w:asciiTheme="minorHAnsi" w:hAnsiTheme="minorHAnsi" w:cstheme="minorHAnsi"/>
          <w:sz w:val="22"/>
          <w:szCs w:val="22"/>
        </w:rPr>
        <w:t>après formation diplômante</w:t>
      </w:r>
    </w:p>
    <w:p w:rsidR="00170579" w:rsidRDefault="008A3361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- </w:t>
      </w:r>
      <w:r w:rsidR="00170579" w:rsidRPr="002677CB">
        <w:rPr>
          <w:rFonts w:asciiTheme="minorHAnsi" w:hAnsiTheme="minorHAnsi" w:cstheme="minorHAnsi"/>
          <w:sz w:val="22"/>
          <w:szCs w:val="22"/>
        </w:rPr>
        <w:t>Participation aux responsabi</w:t>
      </w:r>
      <w:r w:rsidR="00170579">
        <w:rPr>
          <w:rFonts w:asciiTheme="minorHAnsi" w:hAnsiTheme="minorHAnsi" w:cstheme="minorHAnsi"/>
          <w:sz w:val="22"/>
          <w:szCs w:val="22"/>
        </w:rPr>
        <w:t>lités de secteur d’activité et des processus de laboratoire</w:t>
      </w:r>
    </w:p>
    <w:p w:rsidR="002677CB" w:rsidRPr="00FF31D8" w:rsidRDefault="00170579" w:rsidP="008A3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8A3361" w:rsidRPr="00FF31D8">
        <w:rPr>
          <w:rFonts w:asciiTheme="minorHAnsi" w:hAnsiTheme="minorHAnsi" w:cstheme="minorHAnsi"/>
          <w:sz w:val="22"/>
          <w:szCs w:val="22"/>
        </w:rPr>
        <w:t>Participation à la démarche qualité, accréditation du laboratoire, dossiers de vérifications de méthodes</w:t>
      </w:r>
      <w:r>
        <w:rPr>
          <w:rFonts w:asciiTheme="minorHAnsi" w:hAnsiTheme="minorHAnsi" w:cstheme="minorHAnsi"/>
          <w:sz w:val="22"/>
          <w:szCs w:val="22"/>
        </w:rPr>
        <w:t>, selon la norme ISO EN NF 15 189</w:t>
      </w:r>
    </w:p>
    <w:p w:rsidR="00EF756A" w:rsidRDefault="00EF756A" w:rsidP="00EF75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Participation à </w:t>
      </w:r>
      <w:r w:rsidR="00170579">
        <w:rPr>
          <w:rFonts w:asciiTheme="minorHAnsi" w:hAnsiTheme="minorHAnsi" w:cstheme="minorHAnsi"/>
          <w:sz w:val="22"/>
          <w:szCs w:val="22"/>
        </w:rPr>
        <w:t xml:space="preserve">l’enseignement : </w:t>
      </w:r>
      <w:r>
        <w:rPr>
          <w:rFonts w:asciiTheme="minorHAnsi" w:hAnsiTheme="minorHAnsi" w:cstheme="minorHAnsi"/>
          <w:sz w:val="22"/>
          <w:szCs w:val="22"/>
        </w:rPr>
        <w:t>encadrement et formation des techniciens et interne du laboratoire</w:t>
      </w:r>
    </w:p>
    <w:p w:rsidR="00257EA1" w:rsidRPr="00257EA1" w:rsidRDefault="00257EA1" w:rsidP="00257EA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57EA1">
        <w:rPr>
          <w:rFonts w:asciiTheme="minorHAnsi" w:hAnsiTheme="minorHAnsi" w:cstheme="minorHAnsi"/>
          <w:sz w:val="22"/>
          <w:szCs w:val="22"/>
        </w:rPr>
        <w:t>Participation à la permanence de soins :</w:t>
      </w:r>
    </w:p>
    <w:p w:rsidR="00257EA1" w:rsidRPr="00992C76" w:rsidRDefault="00257EA1" w:rsidP="00257EA1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>gardes de week end : 1 semaine /4</w:t>
      </w:r>
    </w:p>
    <w:p w:rsidR="00257EA1" w:rsidRPr="00992C76" w:rsidRDefault="00257EA1" w:rsidP="00257EA1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>garde des jours fériés</w:t>
      </w:r>
    </w:p>
    <w:p w:rsidR="00257EA1" w:rsidRPr="00992C76" w:rsidRDefault="00257EA1" w:rsidP="00257EA1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 xml:space="preserve">astreintes opérationnelles : nuits de 18h30 à 08h00 du lundi au dimanche inclus </w:t>
      </w:r>
    </w:p>
    <w:p w:rsidR="00257EA1" w:rsidRDefault="00257EA1" w:rsidP="00257EA1">
      <w:pPr>
        <w:pStyle w:val="Paragraphedeliste"/>
        <w:numPr>
          <w:ilvl w:val="0"/>
          <w:numId w:val="14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992C76">
        <w:rPr>
          <w:rFonts w:asciiTheme="minorHAnsi" w:hAnsiTheme="minorHAnsi" w:cstheme="minorHAnsi"/>
          <w:sz w:val="22"/>
          <w:szCs w:val="22"/>
        </w:rPr>
        <w:t>présence en soirées de 18h30 à 20h00 du lundi au vendredi inclus</w:t>
      </w:r>
    </w:p>
    <w:p w:rsidR="00E153C3" w:rsidRPr="00257EA1" w:rsidRDefault="00E153C3" w:rsidP="00E153C3">
      <w:pPr>
        <w:pStyle w:val="Paragraphedeliste"/>
        <w:autoSpaceDE w:val="0"/>
        <w:ind w:left="720"/>
        <w:rPr>
          <w:rFonts w:asciiTheme="minorHAnsi" w:hAnsiTheme="minorHAnsi" w:cstheme="minorHAnsi"/>
          <w:sz w:val="22"/>
          <w:szCs w:val="22"/>
        </w:rPr>
      </w:pPr>
    </w:p>
    <w:p w:rsidR="00257EA1" w:rsidRDefault="00257EA1" w:rsidP="00257EA1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Continuité et permanence des soins assurés par 4 biologistes.</w:t>
      </w:r>
    </w:p>
    <w:p w:rsidR="00EF756A" w:rsidRPr="00FF31D8" w:rsidRDefault="00EF756A" w:rsidP="001D75D8">
      <w:pPr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8657EB" w:rsidRPr="002A1FDB" w:rsidRDefault="008657EB" w:rsidP="008657E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="Verdana"/>
          <w:b/>
          <w:color w:val="00B0F0"/>
          <w:sz w:val="22"/>
          <w:szCs w:val="22"/>
        </w:rPr>
      </w:pPr>
      <w:r>
        <w:rPr>
          <w:rFonts w:asciiTheme="minorHAnsi" w:hAnsiTheme="minorHAnsi" w:cs="Verdana"/>
          <w:b/>
          <w:color w:val="00B0F0"/>
          <w:sz w:val="22"/>
          <w:szCs w:val="22"/>
        </w:rPr>
        <w:t>C</w:t>
      </w:r>
      <w:r w:rsidRPr="008B7FC1">
        <w:rPr>
          <w:rFonts w:asciiTheme="minorHAnsi" w:hAnsiTheme="minorHAnsi" w:cs="Verdana"/>
          <w:b/>
          <w:color w:val="00B0F0"/>
          <w:sz w:val="22"/>
          <w:szCs w:val="22"/>
        </w:rPr>
        <w:t xml:space="preserve">ompétences </w:t>
      </w:r>
      <w:r>
        <w:rPr>
          <w:rFonts w:asciiTheme="minorHAnsi" w:hAnsiTheme="minorHAnsi" w:cs="Verdana"/>
          <w:b/>
          <w:color w:val="00B0F0"/>
          <w:sz w:val="22"/>
          <w:szCs w:val="22"/>
        </w:rPr>
        <w:t>attendues ou souhaitées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i/>
          <w:sz w:val="22"/>
          <w:szCs w:val="22"/>
        </w:rPr>
      </w:pPr>
    </w:p>
    <w:p w:rsidR="008A3361" w:rsidRPr="00FF31D8" w:rsidRDefault="008A3361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Médecin ou Pharmacien, titulaire du DES de biologie médicale</w:t>
      </w:r>
      <w:r w:rsidR="0027089C">
        <w:rPr>
          <w:rFonts w:asciiTheme="minorHAnsi" w:hAnsiTheme="minorHAnsi" w:cstheme="minorHAnsi"/>
          <w:sz w:val="22"/>
          <w:szCs w:val="22"/>
        </w:rPr>
        <w:t> </w:t>
      </w:r>
    </w:p>
    <w:p w:rsidR="006F3F3B" w:rsidRPr="00FF31D8" w:rsidRDefault="0027089C" w:rsidP="008A3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f</w:t>
      </w:r>
      <w:r w:rsidR="008A3361" w:rsidRPr="00FF31D8">
        <w:rPr>
          <w:rFonts w:asciiTheme="minorHAnsi" w:hAnsiTheme="minorHAnsi" w:cstheme="minorHAnsi"/>
          <w:sz w:val="22"/>
          <w:szCs w:val="22"/>
        </w:rPr>
        <w:t>ormation diplômante pour la délivrance des produits sanguins labiles</w:t>
      </w:r>
      <w:r>
        <w:rPr>
          <w:rFonts w:asciiTheme="minorHAnsi" w:hAnsiTheme="minorHAnsi" w:cstheme="minorHAnsi"/>
          <w:sz w:val="22"/>
          <w:szCs w:val="22"/>
        </w:rPr>
        <w:t xml:space="preserve"> serait un atout </w:t>
      </w:r>
    </w:p>
    <w:p w:rsidR="006F3F3B" w:rsidRPr="00FF31D8" w:rsidRDefault="008657EB" w:rsidP="008A3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formation diplômante et expérience dans le domaine de la démarche qualité du laboratoire (norme ISO NF EN 15 189)</w:t>
      </w:r>
      <w:r w:rsidR="0027089C">
        <w:rPr>
          <w:rFonts w:asciiTheme="minorHAnsi" w:hAnsiTheme="minorHAnsi" w:cstheme="minorHAnsi"/>
          <w:sz w:val="22"/>
          <w:szCs w:val="22"/>
        </w:rPr>
        <w:t xml:space="preserve"> seraient un atout</w:t>
      </w:r>
    </w:p>
    <w:p w:rsidR="008A3361" w:rsidRPr="00FF31D8" w:rsidRDefault="008A3361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 xml:space="preserve">Expérience en biologie </w:t>
      </w:r>
      <w:r w:rsidR="0027089C">
        <w:rPr>
          <w:rFonts w:asciiTheme="minorHAnsi" w:hAnsiTheme="minorHAnsi" w:cstheme="minorHAnsi"/>
          <w:sz w:val="22"/>
          <w:szCs w:val="22"/>
        </w:rPr>
        <w:t xml:space="preserve">médicale </w:t>
      </w:r>
      <w:r w:rsidRPr="00FF31D8">
        <w:rPr>
          <w:rFonts w:asciiTheme="minorHAnsi" w:hAnsiTheme="minorHAnsi" w:cstheme="minorHAnsi"/>
          <w:sz w:val="22"/>
          <w:szCs w:val="22"/>
        </w:rPr>
        <w:t>polyvalente souhaitée</w:t>
      </w:r>
    </w:p>
    <w:p w:rsidR="008A3361" w:rsidRPr="00FF31D8" w:rsidRDefault="008A3361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Aimant le travail en équipe, dans un esprit de partage des connaissances et de dialogue</w:t>
      </w:r>
    </w:p>
    <w:p w:rsidR="008A3361" w:rsidRPr="00FF31D8" w:rsidRDefault="008A3361" w:rsidP="008A3361">
      <w:pPr>
        <w:rPr>
          <w:rFonts w:asciiTheme="minorHAnsi" w:hAnsiTheme="minorHAnsi" w:cstheme="minorHAnsi"/>
          <w:sz w:val="22"/>
          <w:szCs w:val="22"/>
        </w:rPr>
      </w:pPr>
      <w:r w:rsidRPr="00FF31D8">
        <w:rPr>
          <w:rFonts w:asciiTheme="minorHAnsi" w:hAnsiTheme="minorHAnsi" w:cstheme="minorHAnsi"/>
          <w:sz w:val="22"/>
          <w:szCs w:val="22"/>
        </w:rPr>
        <w:t>Motivation, force de proposition pour l’amélioration continue</w:t>
      </w:r>
      <w:r w:rsidR="0027089C">
        <w:rPr>
          <w:rFonts w:asciiTheme="minorHAnsi" w:hAnsiTheme="minorHAnsi" w:cstheme="minorHAnsi"/>
          <w:sz w:val="22"/>
          <w:szCs w:val="22"/>
        </w:rPr>
        <w:t xml:space="preserve"> de la prise en charge des patients et des conditions de travails des agents du laboratoire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i/>
          <w:sz w:val="22"/>
          <w:szCs w:val="22"/>
        </w:rPr>
      </w:pPr>
    </w:p>
    <w:p w:rsidR="00E43CF8" w:rsidRPr="00FF31D8" w:rsidRDefault="00E43CF8" w:rsidP="008B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>Historique de ce poste</w:t>
      </w:r>
    </w:p>
    <w:p w:rsidR="00602E86" w:rsidRPr="00FF31D8" w:rsidRDefault="00602E86" w:rsidP="008B7FC1">
      <w:pPr>
        <w:autoSpaceDE w:val="0"/>
        <w:rPr>
          <w:rFonts w:asciiTheme="minorHAnsi" w:hAnsiTheme="minorHAnsi" w:cstheme="minorHAnsi"/>
          <w:i/>
          <w:sz w:val="22"/>
          <w:szCs w:val="22"/>
        </w:rPr>
      </w:pPr>
    </w:p>
    <w:p w:rsidR="00447B2B" w:rsidRPr="00FF31D8" w:rsidRDefault="00447B2B" w:rsidP="00925A51">
      <w:pPr>
        <w:autoSpaceDE w:val="0"/>
        <w:rPr>
          <w:rFonts w:asciiTheme="minorHAnsi" w:hAnsiTheme="minorHAnsi" w:cstheme="minorHAnsi"/>
          <w:iCs/>
          <w:sz w:val="22"/>
          <w:szCs w:val="22"/>
        </w:rPr>
      </w:pPr>
      <w:r w:rsidRPr="00FF31D8">
        <w:rPr>
          <w:rFonts w:asciiTheme="minorHAnsi" w:hAnsiTheme="minorHAnsi" w:cstheme="minorHAnsi"/>
          <w:iCs/>
          <w:sz w:val="22"/>
          <w:szCs w:val="22"/>
        </w:rPr>
        <w:t xml:space="preserve">Poste </w:t>
      </w:r>
      <w:r w:rsidR="00AA41D0" w:rsidRPr="00FF31D8">
        <w:rPr>
          <w:rFonts w:asciiTheme="minorHAnsi" w:hAnsiTheme="minorHAnsi" w:cstheme="minorHAnsi"/>
          <w:iCs/>
          <w:sz w:val="22"/>
          <w:szCs w:val="22"/>
        </w:rPr>
        <w:t>occupé</w:t>
      </w:r>
      <w:r w:rsidRPr="00FF31D8">
        <w:rPr>
          <w:rFonts w:asciiTheme="minorHAnsi" w:hAnsiTheme="minorHAnsi" w:cstheme="minorHAnsi"/>
          <w:iCs/>
          <w:sz w:val="22"/>
          <w:szCs w:val="22"/>
        </w:rPr>
        <w:t xml:space="preserve"> par un</w:t>
      </w:r>
      <w:r w:rsidR="00925A51" w:rsidRPr="00FF31D8">
        <w:rPr>
          <w:rFonts w:asciiTheme="minorHAnsi" w:hAnsiTheme="minorHAnsi" w:cstheme="minorHAnsi"/>
          <w:iCs/>
          <w:sz w:val="22"/>
          <w:szCs w:val="22"/>
        </w:rPr>
        <w:t xml:space="preserve"> PH </w:t>
      </w:r>
      <w:r w:rsidR="00803D98">
        <w:rPr>
          <w:rFonts w:asciiTheme="minorHAnsi" w:hAnsiTheme="minorHAnsi" w:cstheme="minorHAnsi"/>
          <w:iCs/>
          <w:sz w:val="22"/>
          <w:szCs w:val="22"/>
        </w:rPr>
        <w:t xml:space="preserve">depuis </w:t>
      </w:r>
      <w:r w:rsidR="006D14B7">
        <w:rPr>
          <w:rFonts w:asciiTheme="minorHAnsi" w:hAnsiTheme="minorHAnsi" w:cstheme="minorHAnsi"/>
          <w:iCs/>
          <w:sz w:val="22"/>
          <w:szCs w:val="22"/>
        </w:rPr>
        <w:t>le 01/02/</w:t>
      </w:r>
      <w:r w:rsidR="00803D98">
        <w:rPr>
          <w:rFonts w:asciiTheme="minorHAnsi" w:hAnsiTheme="minorHAnsi" w:cstheme="minorHAnsi"/>
          <w:iCs/>
          <w:sz w:val="22"/>
          <w:szCs w:val="22"/>
        </w:rPr>
        <w:t>1990</w:t>
      </w:r>
      <w:r w:rsidR="00AA41D0" w:rsidRPr="00FF31D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E43CF8" w:rsidRPr="00FF31D8" w:rsidRDefault="00E43CF8" w:rsidP="008B7F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43CF8" w:rsidRPr="00FF31D8" w:rsidRDefault="00E43CF8" w:rsidP="008B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rPr>
          <w:rFonts w:asciiTheme="minorHAnsi" w:hAnsiTheme="minorHAnsi" w:cstheme="minorHAnsi"/>
          <w:color w:val="00B0F0"/>
          <w:sz w:val="22"/>
          <w:szCs w:val="22"/>
        </w:rPr>
      </w:pPr>
      <w:r w:rsidRPr="00FF31D8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Evolution prévisionnelle du poste </w:t>
      </w:r>
    </w:p>
    <w:p w:rsidR="00E43CF8" w:rsidRPr="00FF31D8" w:rsidRDefault="00E43CF8" w:rsidP="008B7FC1">
      <w:pPr>
        <w:rPr>
          <w:rFonts w:asciiTheme="minorHAnsi" w:hAnsiTheme="minorHAnsi" w:cstheme="minorHAnsi"/>
          <w:sz w:val="22"/>
          <w:szCs w:val="22"/>
        </w:rPr>
      </w:pPr>
    </w:p>
    <w:p w:rsidR="00E43CF8" w:rsidRDefault="00240E70" w:rsidP="008B7F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 temps plein</w:t>
      </w:r>
      <w:r w:rsidR="00021448">
        <w:rPr>
          <w:rFonts w:asciiTheme="minorHAnsi" w:hAnsiTheme="minorHAnsi" w:cstheme="minorHAnsi"/>
          <w:sz w:val="22"/>
          <w:szCs w:val="22"/>
        </w:rPr>
        <w:t>,</w:t>
      </w:r>
      <w:r w:rsidR="00156570">
        <w:rPr>
          <w:rFonts w:asciiTheme="minorHAnsi" w:hAnsiTheme="minorHAnsi" w:cstheme="minorHAnsi"/>
          <w:sz w:val="22"/>
          <w:szCs w:val="22"/>
        </w:rPr>
        <w:t xml:space="preserve"> titularisation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313C">
        <w:rPr>
          <w:rFonts w:asciiTheme="minorHAnsi" w:hAnsiTheme="minorHAnsi" w:cstheme="minorHAnsi"/>
          <w:sz w:val="22"/>
          <w:szCs w:val="22"/>
        </w:rPr>
        <w:t>possible au 01/02/2026</w:t>
      </w:r>
    </w:p>
    <w:p w:rsidR="00240E70" w:rsidRPr="00FF31D8" w:rsidRDefault="00240E70" w:rsidP="008B7FC1">
      <w:pPr>
        <w:rPr>
          <w:rFonts w:asciiTheme="minorHAnsi" w:hAnsiTheme="minorHAnsi" w:cstheme="minorHAnsi"/>
          <w:sz w:val="22"/>
          <w:szCs w:val="22"/>
        </w:rPr>
      </w:pPr>
    </w:p>
    <w:p w:rsidR="008657EB" w:rsidRPr="008B7FC1" w:rsidRDefault="008657EB" w:rsidP="008657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Theme="minorHAnsi" w:hAnsiTheme="minorHAnsi"/>
          <w:color w:val="00B0F0"/>
          <w:sz w:val="22"/>
          <w:szCs w:val="22"/>
        </w:rPr>
      </w:pPr>
      <w:r w:rsidRPr="008B7FC1">
        <w:rPr>
          <w:rFonts w:asciiTheme="minorHAnsi" w:hAnsiTheme="minorHAnsi" w:cs="Verdana"/>
          <w:b/>
          <w:color w:val="00B0F0"/>
          <w:sz w:val="22"/>
          <w:szCs w:val="22"/>
        </w:rPr>
        <w:t>Eléments proposés d’évaluation en termes d’activité et de qualité (objectifs et moyens mis en œuvre)</w:t>
      </w:r>
    </w:p>
    <w:p w:rsidR="00F1115C" w:rsidRDefault="00F1115C" w:rsidP="00F1115C">
      <w:pPr>
        <w:pStyle w:val="Textebrut"/>
        <w:rPr>
          <w:noProof/>
        </w:rPr>
      </w:pPr>
    </w:p>
    <w:p w:rsidR="00BF5B0F" w:rsidRDefault="00842155" w:rsidP="00F1115C">
      <w:pPr>
        <w:pStyle w:val="Textebrut"/>
        <w:rPr>
          <w:noProof/>
        </w:rPr>
      </w:pPr>
      <w:r>
        <w:rPr>
          <w:noProof/>
        </w:rPr>
        <w:t>Implication dans l’activité de validation et délivrance de produits sanguins labiles</w:t>
      </w:r>
    </w:p>
    <w:p w:rsidR="00842155" w:rsidRDefault="0027089C" w:rsidP="00F1115C">
      <w:pPr>
        <w:pStyle w:val="Textebrut"/>
        <w:rPr>
          <w:noProof/>
        </w:rPr>
      </w:pPr>
      <w:r>
        <w:rPr>
          <w:noProof/>
        </w:rPr>
        <w:t>Implication pour assurer la c</w:t>
      </w:r>
      <w:r w:rsidR="00842155">
        <w:rPr>
          <w:noProof/>
        </w:rPr>
        <w:t>ontinuité des soins</w:t>
      </w:r>
    </w:p>
    <w:p w:rsidR="00842155" w:rsidRDefault="00842155" w:rsidP="00F1115C">
      <w:pPr>
        <w:pStyle w:val="Textebrut"/>
        <w:rPr>
          <w:noProof/>
        </w:rPr>
      </w:pPr>
      <w:r>
        <w:rPr>
          <w:noProof/>
        </w:rPr>
        <w:t>Implication dans la démarche qualité du laboratoire</w:t>
      </w:r>
    </w:p>
    <w:p w:rsidR="00842155" w:rsidRDefault="00842155" w:rsidP="00F1115C">
      <w:pPr>
        <w:pStyle w:val="Textebrut"/>
        <w:rPr>
          <w:noProof/>
        </w:rPr>
      </w:pPr>
      <w:r>
        <w:rPr>
          <w:noProof/>
        </w:rPr>
        <w:t>Force de proposition pour une amélioration en continu de la prise en charge des patients et des conditions de travail des agents du laboratoire</w:t>
      </w:r>
    </w:p>
    <w:p w:rsidR="00E37114" w:rsidRDefault="00E37114" w:rsidP="00F1115C">
      <w:pPr>
        <w:pStyle w:val="Textebrut"/>
        <w:rPr>
          <w:noProof/>
        </w:rPr>
      </w:pPr>
    </w:p>
    <w:p w:rsidR="00E37114" w:rsidRDefault="00E37114" w:rsidP="00F1115C">
      <w:pPr>
        <w:pStyle w:val="Textebrut"/>
        <w:rPr>
          <w:noProof/>
        </w:rPr>
      </w:pPr>
    </w:p>
    <w:p w:rsidR="00E37114" w:rsidRDefault="00E37114" w:rsidP="00E371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Theme="minorHAnsi" w:hAnsiTheme="minorHAnsi" w:cstheme="minorHAnsi"/>
          <w:color w:val="00B0F0"/>
          <w:sz w:val="22"/>
          <w:szCs w:val="22"/>
        </w:rPr>
      </w:pPr>
      <w:r>
        <w:rPr>
          <w:rFonts w:asciiTheme="minorHAnsi" w:hAnsiTheme="minorHAnsi" w:cstheme="minorHAnsi"/>
          <w:color w:val="00B0F0"/>
          <w:sz w:val="22"/>
          <w:szCs w:val="22"/>
        </w:rPr>
        <w:t>Contacts :</w:t>
      </w:r>
    </w:p>
    <w:p w:rsidR="00E37114" w:rsidRDefault="00E37114" w:rsidP="00F1115C">
      <w:pPr>
        <w:pStyle w:val="Textebrut"/>
        <w:rPr>
          <w:noProof/>
        </w:rPr>
      </w:pPr>
    </w:p>
    <w:p w:rsidR="00E37114" w:rsidRDefault="00E37114" w:rsidP="00E37114">
      <w:pPr>
        <w:pStyle w:val="Textebrut"/>
        <w:rPr>
          <w:noProof/>
        </w:rPr>
      </w:pPr>
      <w:r>
        <w:rPr>
          <w:noProof/>
        </w:rPr>
        <w:t>Envoyer CV et lettre de motivation :</w:t>
      </w:r>
    </w:p>
    <w:p w:rsidR="00E37114" w:rsidRDefault="00E37114" w:rsidP="00E37114">
      <w:pPr>
        <w:pStyle w:val="Textebrut"/>
      </w:pPr>
      <w:r>
        <w:t>A l’attention de :</w:t>
      </w:r>
    </w:p>
    <w:p w:rsidR="00E37114" w:rsidRDefault="00E37114" w:rsidP="00E37114">
      <w:pPr>
        <w:pStyle w:val="Textebrut"/>
      </w:pPr>
    </w:p>
    <w:p w:rsidR="00E37114" w:rsidRDefault="00E37114" w:rsidP="00E37114">
      <w:pPr>
        <w:pStyle w:val="Textebrut"/>
        <w:rPr>
          <w:noProof/>
        </w:rPr>
      </w:pPr>
      <w:r>
        <w:rPr>
          <w:noProof/>
        </w:rPr>
        <w:t xml:space="preserve">*Laboratoire de biologie médicale et Dépôt de Produits Sanguins </w:t>
      </w:r>
    </w:p>
    <w:p w:rsidR="00E37114" w:rsidRDefault="00E37114" w:rsidP="00E37114">
      <w:pPr>
        <w:pStyle w:val="Textebrut"/>
        <w:rPr>
          <w:noProof/>
        </w:rPr>
      </w:pPr>
      <w:r>
        <w:rPr>
          <w:noProof/>
        </w:rPr>
        <w:t>site de Voiron</w:t>
      </w:r>
    </w:p>
    <w:p w:rsidR="00E37114" w:rsidRDefault="00E37114" w:rsidP="00E37114">
      <w:pPr>
        <w:pStyle w:val="Textebrut"/>
        <w:rPr>
          <w:noProof/>
        </w:rPr>
      </w:pPr>
      <w:r>
        <w:rPr>
          <w:noProof/>
        </w:rPr>
        <w:t>CHU Grenoble Alpes</w:t>
      </w:r>
    </w:p>
    <w:p w:rsidR="00E37114" w:rsidRDefault="00E37114" w:rsidP="00E37114">
      <w:pPr>
        <w:pStyle w:val="Textebrut"/>
        <w:rPr>
          <w:noProof/>
        </w:rPr>
      </w:pPr>
      <w:r>
        <w:rPr>
          <w:noProof/>
        </w:rPr>
        <w:t>Dr BIONDA et Dr TIXIER</w:t>
      </w:r>
    </w:p>
    <w:p w:rsidR="00E37114" w:rsidRDefault="00746D09" w:rsidP="00E37114">
      <w:pPr>
        <w:pStyle w:val="Textebrut"/>
        <w:rPr>
          <w:noProof/>
        </w:rPr>
      </w:pPr>
      <w:hyperlink r:id="rId8" w:history="1">
        <w:r w:rsidR="00E37114" w:rsidRPr="00062103">
          <w:rPr>
            <w:rStyle w:val="Lienhypertexte"/>
            <w:noProof/>
          </w:rPr>
          <w:t>CBionda1@chu-grenoble.fr</w:t>
        </w:r>
      </w:hyperlink>
    </w:p>
    <w:p w:rsidR="00E37114" w:rsidRDefault="00746D09" w:rsidP="00E37114">
      <w:pPr>
        <w:pStyle w:val="Textebrut"/>
        <w:rPr>
          <w:rStyle w:val="Lienhypertexte"/>
          <w:noProof/>
        </w:rPr>
      </w:pPr>
      <w:hyperlink r:id="rId9" w:history="1">
        <w:r w:rsidR="00E37114" w:rsidRPr="00062103">
          <w:rPr>
            <w:rStyle w:val="Lienhypertexte"/>
            <w:noProof/>
          </w:rPr>
          <w:t>ATixier@chu-grenoble.fr</w:t>
        </w:r>
      </w:hyperlink>
    </w:p>
    <w:p w:rsidR="00626F06" w:rsidRDefault="00626F06" w:rsidP="00E37114">
      <w:pPr>
        <w:pStyle w:val="Textebrut"/>
        <w:rPr>
          <w:noProof/>
        </w:rPr>
      </w:pPr>
      <w:r>
        <w:rPr>
          <w:rStyle w:val="Lienhypertexte"/>
          <w:noProof/>
        </w:rPr>
        <w:t>CAjoseph@chu-grenoble.fr</w:t>
      </w:r>
    </w:p>
    <w:p w:rsidR="00E37114" w:rsidRDefault="00E37114" w:rsidP="00E37114">
      <w:pPr>
        <w:pStyle w:val="Textebrut"/>
        <w:rPr>
          <w:noProof/>
        </w:rPr>
      </w:pPr>
      <w:r>
        <w:rPr>
          <w:noProof/>
        </w:rPr>
        <w:t>Tel : 04.76.15.61.28</w:t>
      </w:r>
    </w:p>
    <w:p w:rsidR="00E37114" w:rsidRDefault="00E37114" w:rsidP="00F1115C">
      <w:pPr>
        <w:pStyle w:val="Textebrut"/>
        <w:rPr>
          <w:noProof/>
        </w:rPr>
      </w:pPr>
      <w:bookmarkStart w:id="0" w:name="_GoBack"/>
      <w:bookmarkEnd w:id="0"/>
    </w:p>
    <w:sectPr w:rsidR="00E37114" w:rsidSect="008B7FC1">
      <w:footerReference w:type="default" r:id="rId10"/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09" w:rsidRDefault="00746D09" w:rsidP="008B7FC1">
      <w:r>
        <w:separator/>
      </w:r>
    </w:p>
  </w:endnote>
  <w:endnote w:type="continuationSeparator" w:id="0">
    <w:p w:rsidR="00746D09" w:rsidRDefault="00746D09" w:rsidP="008B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9629"/>
      <w:docPartObj>
        <w:docPartGallery w:val="Page Numbers (Bottom of Page)"/>
        <w:docPartUnique/>
      </w:docPartObj>
    </w:sdtPr>
    <w:sdtEndPr/>
    <w:sdtContent>
      <w:p w:rsidR="009E0F59" w:rsidRDefault="009E0F59" w:rsidP="009E0F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C2">
          <w:rPr>
            <w:noProof/>
          </w:rPr>
          <w:t>4</w:t>
        </w:r>
        <w:r>
          <w:fldChar w:fldCharType="end"/>
        </w:r>
        <w:r>
          <w:t xml:space="preserve"> / 3</w:t>
        </w:r>
      </w:p>
    </w:sdtContent>
  </w:sdt>
  <w:p w:rsidR="008B7FC1" w:rsidRDefault="008B7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09" w:rsidRDefault="00746D09" w:rsidP="008B7FC1">
      <w:r>
        <w:separator/>
      </w:r>
    </w:p>
  </w:footnote>
  <w:footnote w:type="continuationSeparator" w:id="0">
    <w:p w:rsidR="00746D09" w:rsidRDefault="00746D09" w:rsidP="008B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2162BB4"/>
    <w:multiLevelType w:val="hybridMultilevel"/>
    <w:tmpl w:val="58F4086A"/>
    <w:lvl w:ilvl="0" w:tplc="985A1D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74B"/>
    <w:multiLevelType w:val="hybridMultilevel"/>
    <w:tmpl w:val="EAC07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64F4">
      <w:numFmt w:val="bullet"/>
      <w:lvlText w:val="-"/>
      <w:lvlJc w:val="left"/>
      <w:pPr>
        <w:ind w:left="2160" w:hanging="360"/>
      </w:pPr>
      <w:rPr>
        <w:rFonts w:ascii="Calibri" w:eastAsia="MS Mincho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75C7"/>
    <w:multiLevelType w:val="hybridMultilevel"/>
    <w:tmpl w:val="288CF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CE5B6">
      <w:numFmt w:val="bullet"/>
      <w:lvlText w:val="•"/>
      <w:lvlJc w:val="left"/>
      <w:pPr>
        <w:ind w:left="1785" w:hanging="705"/>
      </w:pPr>
      <w:rPr>
        <w:rFonts w:ascii="Calibri" w:eastAsia="MS Mincho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E711F"/>
    <w:multiLevelType w:val="hybridMultilevel"/>
    <w:tmpl w:val="F1F03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7ED"/>
    <w:multiLevelType w:val="hybridMultilevel"/>
    <w:tmpl w:val="3BF21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642C1"/>
    <w:multiLevelType w:val="hybridMultilevel"/>
    <w:tmpl w:val="9404CC54"/>
    <w:lvl w:ilvl="0" w:tplc="7F3EDBB6">
      <w:start w:val="38"/>
      <w:numFmt w:val="bullet"/>
      <w:lvlText w:val="-"/>
      <w:lvlJc w:val="left"/>
      <w:pPr>
        <w:ind w:left="1068" w:hanging="360"/>
      </w:pPr>
      <w:rPr>
        <w:rFonts w:ascii="Verdana" w:eastAsia="MS Mincho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53562D"/>
    <w:multiLevelType w:val="hybridMultilevel"/>
    <w:tmpl w:val="AC9C6940"/>
    <w:lvl w:ilvl="0" w:tplc="4A7CC90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497F"/>
    <w:multiLevelType w:val="hybridMultilevel"/>
    <w:tmpl w:val="2A0EA7BA"/>
    <w:lvl w:ilvl="0" w:tplc="DA4E9FE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16E45"/>
    <w:multiLevelType w:val="hybridMultilevel"/>
    <w:tmpl w:val="3232372A"/>
    <w:lvl w:ilvl="0" w:tplc="BF2CAA7E">
      <w:numFmt w:val="bullet"/>
      <w:lvlText w:val="-"/>
      <w:lvlJc w:val="left"/>
      <w:pPr>
        <w:ind w:left="1776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E81346D"/>
    <w:multiLevelType w:val="hybridMultilevel"/>
    <w:tmpl w:val="86E69F1C"/>
    <w:lvl w:ilvl="0" w:tplc="F8AEEC0E">
      <w:numFmt w:val="bullet"/>
      <w:lvlText w:val="•"/>
      <w:lvlJc w:val="left"/>
      <w:pPr>
        <w:ind w:left="1065" w:hanging="705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B700A"/>
    <w:multiLevelType w:val="hybridMultilevel"/>
    <w:tmpl w:val="584CB166"/>
    <w:lvl w:ilvl="0" w:tplc="07D49BB8">
      <w:numFmt w:val="bullet"/>
      <w:lvlText w:val="•"/>
      <w:lvlJc w:val="left"/>
      <w:pPr>
        <w:ind w:left="1065" w:hanging="705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336AD"/>
    <w:multiLevelType w:val="hybridMultilevel"/>
    <w:tmpl w:val="90ACC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464B"/>
    <w:multiLevelType w:val="hybridMultilevel"/>
    <w:tmpl w:val="E766B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C0AE2"/>
    <w:multiLevelType w:val="hybridMultilevel"/>
    <w:tmpl w:val="52EEE9C4"/>
    <w:lvl w:ilvl="0" w:tplc="B86E04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3AD8F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86FAC3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58EE0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16B0AE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5" w:tplc="35CE99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13E449C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7" w:tplc="9CC6F77C" w:tentative="1">
      <w:start w:val="1"/>
      <w:numFmt w:val="bullet"/>
      <w:lvlText w:val="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8" w:tplc="11AC624E" w:tentative="1">
      <w:start w:val="1"/>
      <w:numFmt w:val="bullet"/>
      <w:lvlText w:val="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7"/>
    <w:rsid w:val="00021448"/>
    <w:rsid w:val="000333A4"/>
    <w:rsid w:val="00035C9C"/>
    <w:rsid w:val="0007226C"/>
    <w:rsid w:val="00072EC2"/>
    <w:rsid w:val="000937D8"/>
    <w:rsid w:val="000B6FCC"/>
    <w:rsid w:val="000C7FB5"/>
    <w:rsid w:val="000F471F"/>
    <w:rsid w:val="001054E6"/>
    <w:rsid w:val="00130B9A"/>
    <w:rsid w:val="00134B1B"/>
    <w:rsid w:val="00156570"/>
    <w:rsid w:val="00170579"/>
    <w:rsid w:val="00172B52"/>
    <w:rsid w:val="00192D54"/>
    <w:rsid w:val="001D75D8"/>
    <w:rsid w:val="001D7616"/>
    <w:rsid w:val="001E5CF7"/>
    <w:rsid w:val="001F3B5A"/>
    <w:rsid w:val="001F4546"/>
    <w:rsid w:val="001F7792"/>
    <w:rsid w:val="00216572"/>
    <w:rsid w:val="00240E70"/>
    <w:rsid w:val="00257EA1"/>
    <w:rsid w:val="00261756"/>
    <w:rsid w:val="00263549"/>
    <w:rsid w:val="0026586F"/>
    <w:rsid w:val="002677CB"/>
    <w:rsid w:val="0027089C"/>
    <w:rsid w:val="00271DEF"/>
    <w:rsid w:val="00283035"/>
    <w:rsid w:val="002C00A0"/>
    <w:rsid w:val="002D3443"/>
    <w:rsid w:val="00355579"/>
    <w:rsid w:val="00363AC5"/>
    <w:rsid w:val="00372665"/>
    <w:rsid w:val="003852C1"/>
    <w:rsid w:val="003D46EB"/>
    <w:rsid w:val="00447B2B"/>
    <w:rsid w:val="00465B3C"/>
    <w:rsid w:val="00486B7B"/>
    <w:rsid w:val="004E12C1"/>
    <w:rsid w:val="005076C4"/>
    <w:rsid w:val="005259D5"/>
    <w:rsid w:val="0057092F"/>
    <w:rsid w:val="005949BF"/>
    <w:rsid w:val="005F213E"/>
    <w:rsid w:val="005F7332"/>
    <w:rsid w:val="00602E86"/>
    <w:rsid w:val="00615FCC"/>
    <w:rsid w:val="00626F06"/>
    <w:rsid w:val="006652D0"/>
    <w:rsid w:val="00682A8F"/>
    <w:rsid w:val="006D14B7"/>
    <w:rsid w:val="006D3655"/>
    <w:rsid w:val="006E3AEE"/>
    <w:rsid w:val="006F3F3B"/>
    <w:rsid w:val="0072773F"/>
    <w:rsid w:val="00735AC3"/>
    <w:rsid w:val="00742F0A"/>
    <w:rsid w:val="00746D09"/>
    <w:rsid w:val="00773D6E"/>
    <w:rsid w:val="00782557"/>
    <w:rsid w:val="00790EE6"/>
    <w:rsid w:val="007C530E"/>
    <w:rsid w:val="007C6865"/>
    <w:rsid w:val="007F5B26"/>
    <w:rsid w:val="0080199B"/>
    <w:rsid w:val="00803D98"/>
    <w:rsid w:val="00807CB8"/>
    <w:rsid w:val="00812C86"/>
    <w:rsid w:val="0081304F"/>
    <w:rsid w:val="008373C6"/>
    <w:rsid w:val="00842155"/>
    <w:rsid w:val="008657EB"/>
    <w:rsid w:val="008A3361"/>
    <w:rsid w:val="008B7FC1"/>
    <w:rsid w:val="008D5C91"/>
    <w:rsid w:val="00915DA7"/>
    <w:rsid w:val="009237ED"/>
    <w:rsid w:val="00925A51"/>
    <w:rsid w:val="00951726"/>
    <w:rsid w:val="00992C76"/>
    <w:rsid w:val="009A2DB1"/>
    <w:rsid w:val="009B59F8"/>
    <w:rsid w:val="009C7C94"/>
    <w:rsid w:val="009D1962"/>
    <w:rsid w:val="009E0F59"/>
    <w:rsid w:val="00A00C11"/>
    <w:rsid w:val="00A24A97"/>
    <w:rsid w:val="00A33A64"/>
    <w:rsid w:val="00A56996"/>
    <w:rsid w:val="00AA41D0"/>
    <w:rsid w:val="00AE3931"/>
    <w:rsid w:val="00B07CFA"/>
    <w:rsid w:val="00B14941"/>
    <w:rsid w:val="00B4197C"/>
    <w:rsid w:val="00B436E4"/>
    <w:rsid w:val="00B46C56"/>
    <w:rsid w:val="00B83000"/>
    <w:rsid w:val="00B87F57"/>
    <w:rsid w:val="00B900A0"/>
    <w:rsid w:val="00B928E9"/>
    <w:rsid w:val="00BA4DF4"/>
    <w:rsid w:val="00BD0339"/>
    <w:rsid w:val="00BF5B0F"/>
    <w:rsid w:val="00C56A69"/>
    <w:rsid w:val="00CB2BE2"/>
    <w:rsid w:val="00D93ABD"/>
    <w:rsid w:val="00DC5E62"/>
    <w:rsid w:val="00DE25C3"/>
    <w:rsid w:val="00E01227"/>
    <w:rsid w:val="00E075CE"/>
    <w:rsid w:val="00E153C3"/>
    <w:rsid w:val="00E37114"/>
    <w:rsid w:val="00E37150"/>
    <w:rsid w:val="00E43CF8"/>
    <w:rsid w:val="00E74313"/>
    <w:rsid w:val="00E83727"/>
    <w:rsid w:val="00E8506A"/>
    <w:rsid w:val="00EF50CC"/>
    <w:rsid w:val="00EF756A"/>
    <w:rsid w:val="00F1115C"/>
    <w:rsid w:val="00F23B1E"/>
    <w:rsid w:val="00F7486B"/>
    <w:rsid w:val="00F84E66"/>
    <w:rsid w:val="00FA7DCB"/>
    <w:rsid w:val="00FB3E40"/>
    <w:rsid w:val="00FF313C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95F98"/>
  <w15:chartTrackingRefBased/>
  <w15:docId w15:val="{45EB02F1-0B21-4AAA-859F-2515D5D1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56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eastAsia="Times New Roman"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eastAsia="Times New Roman" w:hAnsi="Arial" w:cs="Arial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eastAsia="Times New Roman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eastAsia="Times New Roman"/>
      <w:sz w:val="24"/>
    </w:rPr>
  </w:style>
  <w:style w:type="character" w:customStyle="1" w:styleId="Titre5Car">
    <w:name w:val="Titre 5 Car"/>
    <w:rPr>
      <w:rFonts w:ascii="Arial" w:eastAsia="Times New Roman" w:hAnsi="Arial" w:cs="Arial"/>
      <w:b/>
    </w:rPr>
  </w:style>
  <w:style w:type="character" w:customStyle="1" w:styleId="Titre6Car">
    <w:name w:val="Titre 6 Car"/>
    <w:rPr>
      <w:rFonts w:eastAsia="Times New Roman"/>
      <w:b/>
      <w:sz w:val="32"/>
    </w:rPr>
  </w:style>
  <w:style w:type="character" w:customStyle="1" w:styleId="Corpsdetexte2Car">
    <w:name w:val="Corps de texte 2 Car"/>
    <w:rPr>
      <w:rFonts w:ascii="Arial" w:eastAsia="Times New Roman" w:hAnsi="Arial" w:cs="Arial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eastAsia="ar-SA"/>
    </w:rPr>
  </w:style>
  <w:style w:type="paragraph" w:customStyle="1" w:styleId="Corpsdetexte21">
    <w:name w:val="Corps de texte 21"/>
    <w:basedOn w:val="Normal"/>
    <w:pPr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Paragraphedeliste1">
    <w:name w:val="Paragraphe de liste1"/>
    <w:basedOn w:val="Normal"/>
    <w:pPr>
      <w:spacing w:after="200"/>
      <w:ind w:left="720"/>
    </w:pPr>
  </w:style>
  <w:style w:type="paragraph" w:styleId="En-tte">
    <w:name w:val="header"/>
    <w:basedOn w:val="Normal"/>
    <w:link w:val="En-tteCar"/>
    <w:uiPriority w:val="99"/>
    <w:unhideWhenUsed/>
    <w:rsid w:val="008B7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7FC1"/>
    <w:rPr>
      <w:rFonts w:eastAsia="MS Mincho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B7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7FC1"/>
    <w:rPr>
      <w:rFonts w:eastAsia="MS Mincho"/>
      <w:sz w:val="24"/>
      <w:szCs w:val="24"/>
      <w:lang w:eastAsia="ar-SA"/>
    </w:rPr>
  </w:style>
  <w:style w:type="paragraph" w:styleId="Textebrut">
    <w:name w:val="Plain Text"/>
    <w:basedOn w:val="Normal"/>
    <w:link w:val="TextebrutCar"/>
    <w:uiPriority w:val="99"/>
    <w:unhideWhenUsed/>
    <w:rsid w:val="00F1115C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1115C"/>
    <w:rPr>
      <w:rFonts w:ascii="Calibri" w:eastAsiaTheme="minorHAnsi" w:hAnsi="Calibri" w:cstheme="minorBidi"/>
      <w:sz w:val="22"/>
      <w:szCs w:val="21"/>
      <w:lang w:eastAsia="en-US"/>
    </w:rPr>
  </w:style>
  <w:style w:type="character" w:styleId="Lienhypertexte">
    <w:name w:val="Hyperlink"/>
    <w:basedOn w:val="Policepardfaut"/>
    <w:uiPriority w:val="99"/>
    <w:unhideWhenUsed/>
    <w:rsid w:val="00363AC5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569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9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8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82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5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17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8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79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601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onda1@chu-grenob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ixier@chu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1356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CHU DE GRENOBLE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DAM CHU GRENOBLE ALPES</dc:creator>
  <cp:keywords/>
  <cp:lastModifiedBy>Joseph, Charles Alexandre</cp:lastModifiedBy>
  <cp:revision>6</cp:revision>
  <cp:lastPrinted>2022-02-28T02:58:00Z</cp:lastPrinted>
  <dcterms:created xsi:type="dcterms:W3CDTF">2023-11-30T08:40:00Z</dcterms:created>
  <dcterms:modified xsi:type="dcterms:W3CDTF">2024-01-09T10:42:00Z</dcterms:modified>
</cp:coreProperties>
</file>